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_Toc162534135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_Toc162534136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_Toc162534137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_Toc162534138 \h </w:instrText>
      </w:r>
      <w:r>
        <w:fldChar w:fldCharType="separate"/>
      </w:r>
      <w:r>
        <w:t>1</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_Toc162534139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 titles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_Toc162534141 \h </w:instrText>
      </w:r>
      <w:r>
        <w:fldChar w:fldCharType="separate"/>
      </w:r>
      <w:r>
        <w:t>1</w:t>
      </w:r>
      <w:r>
        <w:fldChar w:fldCharType="end"/>
      </w:r>
    </w:p>
    <w:p>
      <w:pPr>
        <w:pStyle w:val="TOC8"/>
        <w:rPr>
          <w:rFonts w:asciiTheme="minorHAnsi" w:eastAsiaTheme="minorEastAsia" w:hAnsiTheme="minorHAnsi" w:cstheme="minorBidi"/>
          <w:szCs w:val="22"/>
        </w:rPr>
      </w:pPr>
      <w:r>
        <w:t>7.</w:t>
      </w:r>
      <w:r>
        <w:tab/>
        <w:t>Strata titles schemes</w:t>
      </w:r>
      <w:r>
        <w:tab/>
      </w:r>
      <w:r>
        <w:fldChar w:fldCharType="begin"/>
      </w:r>
      <w:r>
        <w:instrText xml:space="preserve"> PAGEREF _Toc162534142 \h </w:instrText>
      </w:r>
      <w:r>
        <w:fldChar w:fldCharType="separate"/>
      </w:r>
      <w:r>
        <w:t>1</w:t>
      </w:r>
      <w:r>
        <w:fldChar w:fldCharType="end"/>
      </w:r>
    </w:p>
    <w:p>
      <w:pPr>
        <w:pStyle w:val="TOC8"/>
        <w:rPr>
          <w:rFonts w:asciiTheme="minorHAnsi" w:eastAsiaTheme="minorEastAsia" w:hAnsiTheme="minorHAnsi" w:cstheme="minorBidi"/>
          <w:szCs w:val="22"/>
        </w:rPr>
      </w:pPr>
      <w:r>
        <w:t>8.</w:t>
      </w:r>
      <w:r>
        <w:tab/>
        <w:t>Freehold schemes and leasehold schemes</w:t>
      </w:r>
      <w:r>
        <w:tab/>
      </w:r>
      <w:r>
        <w:fldChar w:fldCharType="begin"/>
      </w:r>
      <w:r>
        <w:instrText xml:space="preserve"> PAGEREF _Toc162534143 \h </w:instrText>
      </w:r>
      <w:r>
        <w:fldChar w:fldCharType="separate"/>
      </w:r>
      <w:r>
        <w:t>1</w:t>
      </w:r>
      <w:r>
        <w:fldChar w:fldCharType="end"/>
      </w:r>
    </w:p>
    <w:p>
      <w:pPr>
        <w:pStyle w:val="TOC8"/>
        <w:rPr>
          <w:rFonts w:asciiTheme="minorHAnsi" w:eastAsiaTheme="minorEastAsia" w:hAnsiTheme="minorHAnsi" w:cstheme="minorBidi"/>
          <w:szCs w:val="22"/>
        </w:rPr>
      </w:pPr>
      <w:r>
        <w:t>9.</w:t>
      </w:r>
      <w:r>
        <w:tab/>
        <w:t>Lots — strata schemes and survey</w:t>
      </w:r>
      <w:r>
        <w:noBreakHyphen/>
        <w:t>strata schemes</w:t>
      </w:r>
      <w:r>
        <w:tab/>
      </w:r>
      <w:r>
        <w:fldChar w:fldCharType="begin"/>
      </w:r>
      <w:r>
        <w:instrText xml:space="preserve"> PAGEREF _Toc162534144 \h </w:instrText>
      </w:r>
      <w:r>
        <w:fldChar w:fldCharType="separate"/>
      </w:r>
      <w:r>
        <w:t>1</w:t>
      </w:r>
      <w:r>
        <w:fldChar w:fldCharType="end"/>
      </w:r>
    </w:p>
    <w:p>
      <w:pPr>
        <w:pStyle w:val="TOC8"/>
        <w:rPr>
          <w:rFonts w:asciiTheme="minorHAnsi" w:eastAsiaTheme="minorEastAsia" w:hAnsiTheme="minorHAnsi" w:cstheme="minorBidi"/>
          <w:szCs w:val="22"/>
        </w:rPr>
      </w:pPr>
      <w:r>
        <w:t>10.</w:t>
      </w:r>
      <w:r>
        <w:tab/>
        <w:t>Common property</w:t>
      </w:r>
      <w:r>
        <w:tab/>
      </w:r>
      <w:r>
        <w:fldChar w:fldCharType="begin"/>
      </w:r>
      <w:r>
        <w:instrText xml:space="preserve"> PAGEREF _Toc162534145 \h </w:instrText>
      </w:r>
      <w:r>
        <w:fldChar w:fldCharType="separate"/>
      </w:r>
      <w:r>
        <w:t>1</w:t>
      </w:r>
      <w:r>
        <w:fldChar w:fldCharType="end"/>
      </w:r>
    </w:p>
    <w:p>
      <w:pPr>
        <w:pStyle w:val="TOC8"/>
        <w:rPr>
          <w:rFonts w:asciiTheme="minorHAnsi" w:eastAsiaTheme="minorEastAsia" w:hAnsiTheme="minorHAnsi" w:cstheme="minorBidi"/>
          <w:szCs w:val="22"/>
        </w:rPr>
      </w:pPr>
      <w:r>
        <w:t>11.</w:t>
      </w:r>
      <w:r>
        <w:tab/>
        <w:t>Subdivision of land by strata titles scheme</w:t>
      </w:r>
      <w:r>
        <w:tab/>
      </w:r>
      <w:r>
        <w:fldChar w:fldCharType="begin"/>
      </w:r>
      <w:r>
        <w:instrText xml:space="preserve"> PAGEREF _Toc162534146 \h </w:instrText>
      </w:r>
      <w:r>
        <w:fldChar w:fldCharType="separate"/>
      </w:r>
      <w:r>
        <w:t>1</w:t>
      </w:r>
      <w:r>
        <w:fldChar w:fldCharType="end"/>
      </w:r>
    </w:p>
    <w:p>
      <w:pPr>
        <w:pStyle w:val="TOC8"/>
        <w:rPr>
          <w:rFonts w:asciiTheme="minorHAnsi" w:eastAsiaTheme="minorEastAsia" w:hAnsiTheme="minorHAnsi" w:cstheme="minorBidi"/>
          <w:szCs w:val="22"/>
        </w:rPr>
      </w:pPr>
      <w:r>
        <w:t>12.</w:t>
      </w:r>
      <w:r>
        <w:tab/>
        <w:t>Registration of strata titles scheme</w:t>
      </w:r>
      <w:r>
        <w:tab/>
      </w:r>
      <w:r>
        <w:fldChar w:fldCharType="begin"/>
      </w:r>
      <w:r>
        <w:instrText xml:space="preserve"> PAGEREF _Toc162534147 \h </w:instrText>
      </w:r>
      <w:r>
        <w:fldChar w:fldCharType="separate"/>
      </w:r>
      <w:r>
        <w:t>1</w:t>
      </w:r>
      <w:r>
        <w:fldChar w:fldCharType="end"/>
      </w:r>
    </w:p>
    <w:p>
      <w:pPr>
        <w:pStyle w:val="TOC8"/>
        <w:rPr>
          <w:rFonts w:asciiTheme="minorHAnsi" w:eastAsiaTheme="minorEastAsia" w:hAnsiTheme="minorHAnsi" w:cstheme="minorBidi"/>
          <w:szCs w:val="22"/>
        </w:rPr>
      </w:pPr>
      <w:r>
        <w:t>13.</w:t>
      </w:r>
      <w:r>
        <w:tab/>
        <w:t>Strata titles</w:t>
      </w:r>
      <w:r>
        <w:tab/>
      </w:r>
      <w:r>
        <w:fldChar w:fldCharType="begin"/>
      </w:r>
      <w:r>
        <w:instrText xml:space="preserve"> PAGEREF _Toc162534148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Strata company</w:t>
      </w:r>
      <w:r>
        <w:tab/>
      </w:r>
      <w:r>
        <w:fldChar w:fldCharType="begin"/>
      </w:r>
      <w:r>
        <w:instrText xml:space="preserve"> PAGEREF _Toc162534149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Planning and development</w:t>
      </w:r>
    </w:p>
    <w:p>
      <w:pPr>
        <w:pStyle w:val="TOC4"/>
        <w:tabs>
          <w:tab w:val="right" w:leader="dot" w:pos="7077"/>
        </w:tabs>
        <w:rPr>
          <w:rFonts w:asciiTheme="minorHAnsi" w:eastAsiaTheme="minorEastAsia" w:hAnsiTheme="minorHAnsi" w:cstheme="minorBidi"/>
          <w:b w:val="0"/>
          <w:szCs w:val="22"/>
        </w:rPr>
      </w:pPr>
      <w:r>
        <w:t>Division 1 — Planning approvals</w:t>
      </w:r>
    </w:p>
    <w:p>
      <w:pPr>
        <w:pStyle w:val="TOC6"/>
        <w:tabs>
          <w:tab w:val="right" w:leader="dot" w:pos="7077"/>
        </w:tabs>
        <w:rPr>
          <w:rFonts w:asciiTheme="minorHAnsi" w:eastAsiaTheme="minorEastAsia" w:hAnsiTheme="minorHAnsi" w:cstheme="minorBidi"/>
          <w:b w:val="0"/>
          <w:sz w:val="22"/>
          <w:szCs w:val="22"/>
        </w:rPr>
      </w:pPr>
      <w:r>
        <w:t>Subdivision 1  — Strata schemes</w:t>
      </w:r>
    </w:p>
    <w:p>
      <w:pPr>
        <w:pStyle w:val="TOC8"/>
        <w:rPr>
          <w:rFonts w:asciiTheme="minorHAnsi" w:eastAsiaTheme="minorEastAsia" w:hAnsiTheme="minorHAnsi" w:cstheme="minorBidi"/>
          <w:szCs w:val="22"/>
        </w:rPr>
      </w:pPr>
      <w:r>
        <w:t>15.</w:t>
      </w:r>
      <w:r>
        <w:tab/>
        <w:t>Subdivision approval of strata scheme</w:t>
      </w:r>
      <w:r>
        <w:tab/>
      </w:r>
      <w:r>
        <w:fldChar w:fldCharType="begin"/>
      </w:r>
      <w:r>
        <w:instrText xml:space="preserve"> PAGEREF _Toc162534153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Planning and Development Act</w:t>
      </w:r>
      <w:r>
        <w:tab/>
      </w:r>
      <w:r>
        <w:fldChar w:fldCharType="begin"/>
      </w:r>
      <w:r>
        <w:instrText xml:space="preserve"> PAGEREF _Toc162534154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Survey</w:t>
      </w:r>
      <w:r>
        <w:noBreakHyphen/>
        <w:t>strata schemes</w:t>
      </w:r>
    </w:p>
    <w:p>
      <w:pPr>
        <w:pStyle w:val="TOC8"/>
        <w:rPr>
          <w:rFonts w:asciiTheme="minorHAnsi" w:eastAsiaTheme="minorEastAsia" w:hAnsiTheme="minorHAnsi" w:cstheme="minorBidi"/>
          <w:szCs w:val="22"/>
        </w:rPr>
      </w:pPr>
      <w:r>
        <w:t>17</w:t>
      </w:r>
      <w:r>
        <w:rPr>
          <w:snapToGrid w:val="0"/>
        </w:rPr>
        <w:t>.</w:t>
      </w:r>
      <w:r>
        <w:rPr>
          <w:snapToGrid w:val="0"/>
        </w:rPr>
        <w:tab/>
        <w:t>Subdivision approval of survey</w:t>
      </w:r>
      <w:r>
        <w:rPr>
          <w:snapToGrid w:val="0"/>
        </w:rPr>
        <w:noBreakHyphen/>
        <w:t>strata scheme</w:t>
      </w:r>
      <w:r>
        <w:tab/>
      </w:r>
      <w:r>
        <w:fldChar w:fldCharType="begin"/>
      </w:r>
      <w:r>
        <w:instrText xml:space="preserve"> PAGEREF _Toc162534156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w:t>
      </w:r>
    </w:p>
    <w:p>
      <w:pPr>
        <w:pStyle w:val="TOC8"/>
        <w:rPr>
          <w:rFonts w:asciiTheme="minorHAnsi" w:eastAsiaTheme="minorEastAsia" w:hAnsiTheme="minorHAnsi" w:cstheme="minorBidi"/>
          <w:szCs w:val="22"/>
        </w:rPr>
      </w:pPr>
      <w:r>
        <w:t>18.</w:t>
      </w:r>
      <w:r>
        <w:tab/>
        <w:t>Planning (scheme by</w:t>
      </w:r>
      <w:r>
        <w:noBreakHyphen/>
        <w:t>laws) condition</w:t>
      </w:r>
      <w:r>
        <w:tab/>
      </w:r>
      <w:r>
        <w:fldChar w:fldCharType="begin"/>
      </w:r>
      <w:r>
        <w:instrText xml:space="preserve"> PAGEREF _Toc162534158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w:t>
      </w:r>
      <w:r>
        <w:tab/>
        <w:t>Planning approval of scheme plan or amendment of scheme plan</w:t>
      </w:r>
      <w:r>
        <w:tab/>
      </w:r>
      <w:r>
        <w:fldChar w:fldCharType="begin"/>
      </w:r>
      <w:r>
        <w:instrText xml:space="preserve"> PAGEREF _Toc162534159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Approval for postponement of expiry day for leasehold scheme</w:t>
      </w:r>
      <w:r>
        <w:tab/>
      </w:r>
      <w:r>
        <w:fldChar w:fldCharType="begin"/>
      </w:r>
      <w:r>
        <w:instrText xml:space="preserve"> PAGEREF _Toc162534160 \h </w:instrText>
      </w:r>
      <w:r>
        <w:fldChar w:fldCharType="separate"/>
      </w:r>
      <w:r>
        <w:t>1</w:t>
      </w:r>
      <w:r>
        <w:fldChar w:fldCharType="end"/>
      </w:r>
    </w:p>
    <w:p>
      <w:pPr>
        <w:pStyle w:val="TOC8"/>
        <w:rPr>
          <w:rFonts w:asciiTheme="minorHAnsi" w:eastAsiaTheme="minorEastAsia" w:hAnsiTheme="minorHAnsi" w:cstheme="minorBidi"/>
          <w:szCs w:val="22"/>
        </w:rPr>
      </w:pPr>
      <w:r>
        <w:t>21.</w:t>
      </w:r>
      <w:r>
        <w:tab/>
        <w:t>Approval for modification of restricted use condition</w:t>
      </w:r>
      <w:r>
        <w:tab/>
      </w:r>
      <w:r>
        <w:fldChar w:fldCharType="begin"/>
      </w:r>
      <w:r>
        <w:instrText xml:space="preserve"> PAGEREF _Toc162534161 \h </w:instrText>
      </w:r>
      <w:r>
        <w:fldChar w:fldCharType="separate"/>
      </w:r>
      <w:r>
        <w:t>1</w:t>
      </w:r>
      <w:r>
        <w:fldChar w:fldCharType="end"/>
      </w:r>
    </w:p>
    <w:p>
      <w:pPr>
        <w:pStyle w:val="TOC8"/>
        <w:rPr>
          <w:rFonts w:asciiTheme="minorHAnsi" w:eastAsiaTheme="minorEastAsia" w:hAnsiTheme="minorHAnsi" w:cstheme="minorBidi"/>
          <w:szCs w:val="22"/>
        </w:rPr>
      </w:pPr>
      <w:r>
        <w:t>22.</w:t>
      </w:r>
      <w:r>
        <w:tab/>
        <w:t>Approval under planning (scheme by</w:t>
      </w:r>
      <w:r>
        <w:noBreakHyphen/>
        <w:t>laws) condition</w:t>
      </w:r>
      <w:r>
        <w:tab/>
      </w:r>
      <w:r>
        <w:fldChar w:fldCharType="begin"/>
      </w:r>
      <w:r>
        <w:instrText xml:space="preserve"> PAGEREF _Toc162534162 \h </w:instrText>
      </w:r>
      <w:r>
        <w:fldChar w:fldCharType="separate"/>
      </w:r>
      <w:r>
        <w:t>1</w:t>
      </w:r>
      <w:r>
        <w:fldChar w:fldCharType="end"/>
      </w:r>
    </w:p>
    <w:p>
      <w:pPr>
        <w:pStyle w:val="TOC8"/>
        <w:rPr>
          <w:rFonts w:asciiTheme="minorHAnsi" w:eastAsiaTheme="minorEastAsia" w:hAnsiTheme="minorHAnsi" w:cstheme="minorBidi"/>
          <w:szCs w:val="22"/>
        </w:rPr>
      </w:pPr>
      <w:r>
        <w:t>23.</w:t>
      </w:r>
      <w:r>
        <w:tab/>
        <w:t>Requirement for local government approval</w:t>
      </w:r>
      <w:r>
        <w:tab/>
      </w:r>
      <w:r>
        <w:fldChar w:fldCharType="begin"/>
      </w:r>
      <w:r>
        <w:instrText xml:space="preserve"> PAGEREF _Toc162534163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Preliminary determinations</w:t>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_Toc162534165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Common property</w:t>
      </w:r>
    </w:p>
    <w:p>
      <w:pPr>
        <w:pStyle w:val="TOC8"/>
        <w:rPr>
          <w:rFonts w:asciiTheme="minorHAnsi" w:eastAsiaTheme="minorEastAsia" w:hAnsiTheme="minorHAnsi" w:cstheme="minorBidi"/>
          <w:szCs w:val="22"/>
        </w:rPr>
      </w:pPr>
      <w:r>
        <w:t>25.</w:t>
      </w:r>
      <w:r>
        <w:tab/>
        <w:t>Long term lease of temporary common property</w:t>
      </w:r>
      <w:r>
        <w:tab/>
      </w:r>
      <w:r>
        <w:fldChar w:fldCharType="begin"/>
      </w:r>
      <w:r>
        <w:instrText xml:space="preserve"> PAGEREF _Toc162534167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Long term lease or licence over common property</w:t>
      </w:r>
      <w:r>
        <w:tab/>
      </w:r>
      <w:r>
        <w:fldChar w:fldCharType="begin"/>
      </w:r>
      <w:r>
        <w:instrText xml:space="preserve"> PAGEREF _Toc162534168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Review of decisions</w:t>
      </w:r>
    </w:p>
    <w:p>
      <w:pPr>
        <w:pStyle w:val="TOC8"/>
        <w:rPr>
          <w:rFonts w:asciiTheme="minorHAnsi" w:eastAsiaTheme="minorEastAsia" w:hAnsiTheme="minorHAnsi" w:cstheme="minorBidi"/>
          <w:szCs w:val="22"/>
        </w:rPr>
      </w:pPr>
      <w:r>
        <w:t>27</w:t>
      </w:r>
      <w:r>
        <w:rPr>
          <w:snapToGrid w:val="0"/>
        </w:rPr>
        <w:t>.</w:t>
      </w:r>
      <w:r>
        <w:rPr>
          <w:snapToGrid w:val="0"/>
        </w:rPr>
        <w:tab/>
        <w:t>Review of Planning Commission decision</w:t>
      </w:r>
      <w:r>
        <w:tab/>
      </w:r>
      <w:r>
        <w:fldChar w:fldCharType="begin"/>
      </w:r>
      <w:r>
        <w:instrText xml:space="preserve"> PAGEREF _Toc162534170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Review of local government decision</w:t>
      </w:r>
      <w:r>
        <w:tab/>
      </w:r>
      <w:r>
        <w:fldChar w:fldCharType="begin"/>
      </w:r>
      <w:r>
        <w:instrText xml:space="preserve"> PAGEREF _Toc162534171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29.</w:t>
      </w:r>
      <w:r>
        <w:tab/>
        <w:t>Scheme notice</w:t>
      </w:r>
      <w:r>
        <w:tab/>
      </w:r>
      <w:r>
        <w:fldChar w:fldCharType="begin"/>
      </w:r>
      <w:r>
        <w:instrText xml:space="preserve"> PAGEREF _Toc162534174 \h </w:instrText>
      </w:r>
      <w:r>
        <w:fldChar w:fldCharType="separate"/>
      </w:r>
      <w:r>
        <w:t>1</w:t>
      </w:r>
      <w:r>
        <w:fldChar w:fldCharType="end"/>
      </w:r>
    </w:p>
    <w:p>
      <w:pPr>
        <w:pStyle w:val="TOC8"/>
        <w:rPr>
          <w:rFonts w:asciiTheme="minorHAnsi" w:eastAsiaTheme="minorEastAsia" w:hAnsiTheme="minorHAnsi" w:cstheme="minorBidi"/>
          <w:szCs w:val="22"/>
        </w:rPr>
      </w:pPr>
      <w:r>
        <w:t>30.</w:t>
      </w:r>
      <w:r>
        <w:tab/>
        <w:t>Scheme name and address for service of strata company</w:t>
      </w:r>
      <w:r>
        <w:tab/>
      </w:r>
      <w:r>
        <w:fldChar w:fldCharType="begin"/>
      </w:r>
      <w:r>
        <w:instrText xml:space="preserve"> PAGEREF _Toc162534175 \h </w:instrText>
      </w:r>
      <w:r>
        <w:fldChar w:fldCharType="separate"/>
      </w:r>
      <w:r>
        <w:t>1</w:t>
      </w:r>
      <w:r>
        <w:fldChar w:fldCharType="end"/>
      </w:r>
    </w:p>
    <w:p>
      <w:pPr>
        <w:pStyle w:val="TOC8"/>
        <w:rPr>
          <w:rFonts w:asciiTheme="minorHAnsi" w:eastAsiaTheme="minorEastAsia" w:hAnsiTheme="minorHAnsi" w:cstheme="minorBidi"/>
          <w:szCs w:val="22"/>
        </w:rPr>
      </w:pPr>
      <w:r>
        <w:t>31.</w:t>
      </w:r>
      <w:r>
        <w:tab/>
        <w:t>Postponement of expiry day for leasehold scheme</w:t>
      </w:r>
      <w:r>
        <w:tab/>
      </w:r>
      <w:r>
        <w:fldChar w:fldCharType="begin"/>
      </w:r>
      <w:r>
        <w:instrText xml:space="preserve"> PAGEREF _Toc162534176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Scheme plans</w:t>
      </w:r>
    </w:p>
    <w:p>
      <w:pPr>
        <w:pStyle w:val="TOC8"/>
        <w:rPr>
          <w:rFonts w:asciiTheme="minorHAnsi" w:eastAsiaTheme="minorEastAsia" w:hAnsiTheme="minorHAnsi" w:cstheme="minorBidi"/>
          <w:szCs w:val="22"/>
        </w:rPr>
      </w:pPr>
      <w:r>
        <w:t>32.</w:t>
      </w:r>
      <w:r>
        <w:tab/>
        <w:t>Scheme plan</w:t>
      </w:r>
      <w:r>
        <w:tab/>
      </w:r>
      <w:r>
        <w:fldChar w:fldCharType="begin"/>
      </w:r>
      <w:r>
        <w:instrText xml:space="preserve"> PAGEREF _Toc162534178 \h </w:instrText>
      </w:r>
      <w:r>
        <w:fldChar w:fldCharType="separate"/>
      </w:r>
      <w:r>
        <w:t>1</w:t>
      </w:r>
      <w:r>
        <w:fldChar w:fldCharType="end"/>
      </w:r>
    </w:p>
    <w:p>
      <w:pPr>
        <w:pStyle w:val="TOC8"/>
        <w:rPr>
          <w:rFonts w:asciiTheme="minorHAnsi" w:eastAsiaTheme="minorEastAsia" w:hAnsiTheme="minorHAnsi" w:cstheme="minorBidi"/>
          <w:szCs w:val="22"/>
        </w:rPr>
      </w:pPr>
      <w:r>
        <w:t>33.</w:t>
      </w:r>
      <w:r>
        <w:tab/>
        <w:t>Short form easements or restrictive covenants</w:t>
      </w:r>
      <w:r>
        <w:tab/>
      </w:r>
      <w:r>
        <w:fldChar w:fldCharType="begin"/>
      </w:r>
      <w:r>
        <w:instrText xml:space="preserve"> PAGEREF _Toc162534179 \h </w:instrText>
      </w:r>
      <w:r>
        <w:fldChar w:fldCharType="separate"/>
      </w:r>
      <w:r>
        <w:t>1</w:t>
      </w:r>
      <w:r>
        <w:fldChar w:fldCharType="end"/>
      </w:r>
    </w:p>
    <w:p>
      <w:pPr>
        <w:pStyle w:val="TOC8"/>
        <w:rPr>
          <w:rFonts w:asciiTheme="minorHAnsi" w:eastAsiaTheme="minorEastAsia" w:hAnsiTheme="minorHAnsi" w:cstheme="minorBidi"/>
          <w:szCs w:val="22"/>
        </w:rPr>
      </w:pPr>
      <w:r>
        <w:t>34.</w:t>
      </w:r>
      <w:r>
        <w:tab/>
        <w:t>Requirements for registration of scheme plan</w:t>
      </w:r>
      <w:r>
        <w:tab/>
      </w:r>
      <w:r>
        <w:fldChar w:fldCharType="begin"/>
      </w:r>
      <w:r>
        <w:instrText xml:space="preserve"> PAGEREF _Toc162534180 \h </w:instrText>
      </w:r>
      <w:r>
        <w:fldChar w:fldCharType="separate"/>
      </w:r>
      <w:r>
        <w:t>1</w:t>
      </w:r>
      <w:r>
        <w:fldChar w:fldCharType="end"/>
      </w:r>
    </w:p>
    <w:p>
      <w:pPr>
        <w:pStyle w:val="TOC8"/>
        <w:rPr>
          <w:rFonts w:asciiTheme="minorHAnsi" w:eastAsiaTheme="minorEastAsia" w:hAnsiTheme="minorHAnsi" w:cstheme="minorBidi"/>
          <w:szCs w:val="22"/>
        </w:rPr>
      </w:pPr>
      <w:r>
        <w:t>35.</w:t>
      </w:r>
      <w:r>
        <w:tab/>
        <w:t>Requirements for registration of amendment of scheme plan</w:t>
      </w:r>
      <w:r>
        <w:tab/>
      </w:r>
      <w:r>
        <w:fldChar w:fldCharType="begin"/>
      </w:r>
      <w:r>
        <w:instrText xml:space="preserve"> PAGEREF _Toc162534181 \h </w:instrText>
      </w:r>
      <w:r>
        <w:fldChar w:fldCharType="separate"/>
      </w:r>
      <w:r>
        <w:t>1</w:t>
      </w:r>
      <w:r>
        <w:fldChar w:fldCharType="end"/>
      </w:r>
    </w:p>
    <w:p>
      <w:pPr>
        <w:pStyle w:val="TOC8"/>
        <w:rPr>
          <w:rFonts w:asciiTheme="minorHAnsi" w:eastAsiaTheme="minorEastAsia" w:hAnsiTheme="minorHAnsi" w:cstheme="minorBidi"/>
          <w:szCs w:val="22"/>
        </w:rPr>
      </w:pPr>
      <w:r>
        <w:t>36.</w:t>
      </w:r>
      <w:r>
        <w:tab/>
        <w:t>Exemption for staged subdivision</w:t>
      </w:r>
      <w:r>
        <w:tab/>
      </w:r>
      <w:r>
        <w:fldChar w:fldCharType="begin"/>
      </w:r>
      <w:r>
        <w:instrText xml:space="preserve"> PAGEREF _Toc162534182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37.</w:t>
      </w:r>
      <w:r>
        <w:tab/>
        <w:t>Schedule of unit entitlements</w:t>
      </w:r>
      <w:r>
        <w:tab/>
      </w:r>
      <w:r>
        <w:fldChar w:fldCharType="begin"/>
      </w:r>
      <w:r>
        <w:instrText xml:space="preserve"> PAGEREF _Toc162534184 \h </w:instrText>
      </w:r>
      <w:r>
        <w:fldChar w:fldCharType="separate"/>
      </w:r>
      <w:r>
        <w:t>1</w:t>
      </w:r>
      <w:r>
        <w:fldChar w:fldCharType="end"/>
      </w:r>
    </w:p>
    <w:p>
      <w:pPr>
        <w:pStyle w:val="TOC8"/>
        <w:rPr>
          <w:rFonts w:asciiTheme="minorHAnsi" w:eastAsiaTheme="minorEastAsia" w:hAnsiTheme="minorHAnsi" w:cstheme="minorBidi"/>
          <w:szCs w:val="22"/>
        </w:rPr>
      </w:pPr>
      <w:r>
        <w:t>38.</w:t>
      </w:r>
      <w:r>
        <w:tab/>
        <w:t>Requirements for registration of amendment of schedule of unit entitlements</w:t>
      </w:r>
      <w:r>
        <w:tab/>
      </w:r>
      <w:r>
        <w:fldChar w:fldCharType="begin"/>
      </w:r>
      <w:r>
        <w:instrText xml:space="preserve"> PAGEREF _Toc162534185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39.</w:t>
      </w:r>
      <w:r>
        <w:tab/>
        <w:t>Scheme by</w:t>
      </w:r>
      <w:r>
        <w:noBreakHyphen/>
        <w:t>laws on registration</w:t>
      </w:r>
      <w:r>
        <w:tab/>
      </w:r>
      <w:r>
        <w:fldChar w:fldCharType="begin"/>
      </w:r>
      <w:r>
        <w:instrText xml:space="preserve"> PAGEREF _Toc162534187 \h </w:instrText>
      </w:r>
      <w:r>
        <w:fldChar w:fldCharType="separate"/>
      </w:r>
      <w:r>
        <w:t>1</w:t>
      </w:r>
      <w:r>
        <w:fldChar w:fldCharType="end"/>
      </w:r>
    </w:p>
    <w:p>
      <w:pPr>
        <w:pStyle w:val="TOC8"/>
        <w:rPr>
          <w:rFonts w:asciiTheme="minorHAnsi" w:eastAsiaTheme="minorEastAsia" w:hAnsiTheme="minorHAnsi" w:cstheme="minorBidi"/>
          <w:szCs w:val="22"/>
        </w:rPr>
      </w:pPr>
      <w:r>
        <w:t>40.</w:t>
      </w:r>
      <w:r>
        <w:tab/>
        <w:t>Leasehold by</w:t>
      </w:r>
      <w:r>
        <w:noBreakHyphen/>
        <w:t>laws</w:t>
      </w:r>
      <w:r>
        <w:tab/>
      </w:r>
      <w:r>
        <w:fldChar w:fldCharType="begin"/>
      </w:r>
      <w:r>
        <w:instrText xml:space="preserve"> PAGEREF _Toc162534188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41.</w:t>
      </w:r>
      <w:r>
        <w:tab/>
        <w:t>Resolution for postponement of expiry day under leasehold by</w:t>
      </w:r>
      <w:r>
        <w:noBreakHyphen/>
        <w:t>laws</w:t>
      </w:r>
      <w:r>
        <w:tab/>
      </w:r>
      <w:r>
        <w:fldChar w:fldCharType="begin"/>
      </w:r>
      <w:r>
        <w:instrText xml:space="preserve"> PAGEREF _Toc162534189 \h </w:instrText>
      </w:r>
      <w:r>
        <w:fldChar w:fldCharType="separate"/>
      </w:r>
      <w:r>
        <w:t>1</w:t>
      </w:r>
      <w:r>
        <w:fldChar w:fldCharType="end"/>
      </w:r>
    </w:p>
    <w:p>
      <w:pPr>
        <w:pStyle w:val="TOC8"/>
        <w:rPr>
          <w:rFonts w:asciiTheme="minorHAnsi" w:eastAsiaTheme="minorEastAsia" w:hAnsiTheme="minorHAnsi" w:cstheme="minorBidi"/>
          <w:szCs w:val="22"/>
        </w:rPr>
      </w:pPr>
      <w:r>
        <w:t>42.</w:t>
      </w:r>
      <w:r>
        <w:tab/>
        <w:t>Staged subdivision by</w:t>
      </w:r>
      <w:r>
        <w:noBreakHyphen/>
        <w:t>laws</w:t>
      </w:r>
      <w:r>
        <w:tab/>
      </w:r>
      <w:r>
        <w:fldChar w:fldCharType="begin"/>
      </w:r>
      <w:r>
        <w:instrText xml:space="preserve"> PAGEREF _Toc162534190 \h </w:instrText>
      </w:r>
      <w:r>
        <w:fldChar w:fldCharType="separate"/>
      </w:r>
      <w:r>
        <w:t>1</w:t>
      </w:r>
      <w:r>
        <w:fldChar w:fldCharType="end"/>
      </w:r>
    </w:p>
    <w:p>
      <w:pPr>
        <w:pStyle w:val="TOC8"/>
        <w:rPr>
          <w:rFonts w:asciiTheme="minorHAnsi" w:eastAsiaTheme="minorEastAsia" w:hAnsiTheme="minorHAnsi" w:cstheme="minorBidi"/>
          <w:szCs w:val="22"/>
        </w:rPr>
      </w:pPr>
      <w:r>
        <w:t>43.</w:t>
      </w:r>
      <w:r>
        <w:tab/>
        <w:t>Exclusive use by</w:t>
      </w:r>
      <w:r>
        <w:noBreakHyphen/>
        <w:t>laws</w:t>
      </w:r>
      <w:r>
        <w:tab/>
      </w:r>
      <w:r>
        <w:fldChar w:fldCharType="begin"/>
      </w:r>
      <w:r>
        <w:instrText xml:space="preserve"> PAGEREF _Toc162534191 \h </w:instrText>
      </w:r>
      <w:r>
        <w:fldChar w:fldCharType="separate"/>
      </w:r>
      <w:r>
        <w:t>1</w:t>
      </w:r>
      <w:r>
        <w:fldChar w:fldCharType="end"/>
      </w:r>
    </w:p>
    <w:p>
      <w:pPr>
        <w:pStyle w:val="TOC8"/>
        <w:rPr>
          <w:rFonts w:asciiTheme="minorHAnsi" w:eastAsiaTheme="minorEastAsia" w:hAnsiTheme="minorHAnsi" w:cstheme="minorBidi"/>
          <w:szCs w:val="22"/>
        </w:rPr>
      </w:pPr>
      <w:r>
        <w:t>44.</w:t>
      </w:r>
      <w:r>
        <w:tab/>
        <w:t>Making of scheme by</w:t>
      </w:r>
      <w:r>
        <w:noBreakHyphen/>
        <w:t>laws</w:t>
      </w:r>
      <w:r>
        <w:tab/>
      </w:r>
      <w:r>
        <w:fldChar w:fldCharType="begin"/>
      </w:r>
      <w:r>
        <w:instrText xml:space="preserve"> PAGEREF _Toc162534192 \h </w:instrText>
      </w:r>
      <w:r>
        <w:fldChar w:fldCharType="separate"/>
      </w:r>
      <w:r>
        <w:t>1</w:t>
      </w:r>
      <w:r>
        <w:fldChar w:fldCharType="end"/>
      </w:r>
    </w:p>
    <w:p>
      <w:pPr>
        <w:pStyle w:val="TOC8"/>
        <w:rPr>
          <w:rFonts w:asciiTheme="minorHAnsi" w:eastAsiaTheme="minorEastAsia" w:hAnsiTheme="minorHAnsi" w:cstheme="minorBidi"/>
          <w:szCs w:val="22"/>
        </w:rPr>
      </w:pPr>
      <w:r>
        <w:t>45.</w:t>
      </w:r>
      <w:r>
        <w:tab/>
        <w:t>Application of scheme by</w:t>
      </w:r>
      <w:r>
        <w:noBreakHyphen/>
        <w:t>laws</w:t>
      </w:r>
      <w:r>
        <w:tab/>
      </w:r>
      <w:r>
        <w:fldChar w:fldCharType="begin"/>
      </w:r>
      <w:r>
        <w:instrText xml:space="preserve"> PAGEREF _Toc162534193 \h </w:instrText>
      </w:r>
      <w:r>
        <w:fldChar w:fldCharType="separate"/>
      </w:r>
      <w:r>
        <w:t>1</w:t>
      </w:r>
      <w:r>
        <w:fldChar w:fldCharType="end"/>
      </w:r>
    </w:p>
    <w:p>
      <w:pPr>
        <w:pStyle w:val="TOC8"/>
        <w:rPr>
          <w:rFonts w:asciiTheme="minorHAnsi" w:eastAsiaTheme="minorEastAsia" w:hAnsiTheme="minorHAnsi" w:cstheme="minorBidi"/>
          <w:szCs w:val="22"/>
        </w:rPr>
      </w:pPr>
      <w:r>
        <w:t>46.</w:t>
      </w:r>
      <w:r>
        <w:tab/>
        <w:t>Invalidity of scheme by</w:t>
      </w:r>
      <w:r>
        <w:noBreakHyphen/>
        <w:t>laws</w:t>
      </w:r>
      <w:r>
        <w:tab/>
      </w:r>
      <w:r>
        <w:fldChar w:fldCharType="begin"/>
      </w:r>
      <w:r>
        <w:instrText xml:space="preserve"> PAGEREF _Toc162534194 \h </w:instrText>
      </w:r>
      <w:r>
        <w:fldChar w:fldCharType="separate"/>
      </w:r>
      <w:r>
        <w:t>1</w:t>
      </w:r>
      <w:r>
        <w:fldChar w:fldCharType="end"/>
      </w:r>
    </w:p>
    <w:p>
      <w:pPr>
        <w:pStyle w:val="TOC8"/>
        <w:rPr>
          <w:rFonts w:asciiTheme="minorHAnsi" w:eastAsiaTheme="minorEastAsia" w:hAnsiTheme="minorHAnsi" w:cstheme="minorBidi"/>
          <w:szCs w:val="22"/>
        </w:rPr>
      </w:pPr>
      <w:r>
        <w:t>47.</w:t>
      </w:r>
      <w:r>
        <w:tab/>
        <w:t>Enforcement of scheme by</w:t>
      </w:r>
      <w:r>
        <w:noBreakHyphen/>
        <w:t>laws</w:t>
      </w:r>
      <w:r>
        <w:tab/>
      </w:r>
      <w:r>
        <w:fldChar w:fldCharType="begin"/>
      </w:r>
      <w:r>
        <w:instrText xml:space="preserve"> PAGEREF _Toc162534195 \h </w:instrText>
      </w:r>
      <w:r>
        <w:fldChar w:fldCharType="separate"/>
      </w:r>
      <w:r>
        <w:t>1</w:t>
      </w:r>
      <w:r>
        <w:fldChar w:fldCharType="end"/>
      </w:r>
    </w:p>
    <w:p>
      <w:pPr>
        <w:pStyle w:val="TOC8"/>
        <w:rPr>
          <w:rFonts w:asciiTheme="minorHAnsi" w:eastAsiaTheme="minorEastAsia" w:hAnsiTheme="minorHAnsi" w:cstheme="minorBidi"/>
          <w:szCs w:val="22"/>
        </w:rPr>
      </w:pPr>
      <w:r>
        <w:t>48.</w:t>
      </w:r>
      <w:r>
        <w:tab/>
        <w:t>Requirements for registration of amendment to give effect to scheme by</w:t>
      </w:r>
      <w:r>
        <w:noBreakHyphen/>
        <w:t>laws</w:t>
      </w:r>
      <w:r>
        <w:tab/>
      </w:r>
      <w:r>
        <w:fldChar w:fldCharType="begin"/>
      </w:r>
      <w:r>
        <w:instrText xml:space="preserve"> PAGEREF _Toc162534196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Strata leases</w:t>
      </w:r>
    </w:p>
    <w:p>
      <w:pPr>
        <w:pStyle w:val="TOC8"/>
        <w:rPr>
          <w:rFonts w:asciiTheme="minorHAnsi" w:eastAsiaTheme="minorEastAsia" w:hAnsiTheme="minorHAnsi" w:cstheme="minorBidi"/>
          <w:szCs w:val="22"/>
        </w:rPr>
      </w:pPr>
      <w:r>
        <w:t>49.</w:t>
      </w:r>
      <w:r>
        <w:tab/>
        <w:t>Relationship with other laws</w:t>
      </w:r>
      <w:r>
        <w:tab/>
      </w:r>
      <w:r>
        <w:fldChar w:fldCharType="begin"/>
      </w:r>
      <w:r>
        <w:instrText xml:space="preserve"> PAGEREF _Toc162534198 \h </w:instrText>
      </w:r>
      <w:r>
        <w:fldChar w:fldCharType="separate"/>
      </w:r>
      <w:r>
        <w:t>1</w:t>
      </w:r>
      <w:r>
        <w:fldChar w:fldCharType="end"/>
      </w:r>
    </w:p>
    <w:p>
      <w:pPr>
        <w:pStyle w:val="TOC8"/>
        <w:rPr>
          <w:rFonts w:asciiTheme="minorHAnsi" w:eastAsiaTheme="minorEastAsia" w:hAnsiTheme="minorHAnsi" w:cstheme="minorBidi"/>
          <w:szCs w:val="22"/>
        </w:rPr>
      </w:pPr>
      <w:r>
        <w:t>50.</w:t>
      </w:r>
      <w:r>
        <w:tab/>
        <w:t>Term of strata lease</w:t>
      </w:r>
      <w:r>
        <w:tab/>
      </w:r>
      <w:r>
        <w:fldChar w:fldCharType="begin"/>
      </w:r>
      <w:r>
        <w:instrText xml:space="preserve"> PAGEREF _Toc162534199 \h </w:instrText>
      </w:r>
      <w:r>
        <w:fldChar w:fldCharType="separate"/>
      </w:r>
      <w:r>
        <w:t>1</w:t>
      </w:r>
      <w:r>
        <w:fldChar w:fldCharType="end"/>
      </w:r>
    </w:p>
    <w:p>
      <w:pPr>
        <w:pStyle w:val="TOC8"/>
        <w:rPr>
          <w:rFonts w:asciiTheme="minorHAnsi" w:eastAsiaTheme="minorEastAsia" w:hAnsiTheme="minorHAnsi" w:cstheme="minorBidi"/>
          <w:szCs w:val="22"/>
        </w:rPr>
      </w:pPr>
      <w:r>
        <w:t>51.</w:t>
      </w:r>
      <w:r>
        <w:tab/>
        <w:t>Limitations on powers of owner of leasehold scheme</w:t>
      </w:r>
      <w:r>
        <w:tab/>
      </w:r>
      <w:r>
        <w:fldChar w:fldCharType="begin"/>
      </w:r>
      <w:r>
        <w:instrText xml:space="preserve"> PAGEREF _Toc162534200 \h </w:instrText>
      </w:r>
      <w:r>
        <w:fldChar w:fldCharType="separate"/>
      </w:r>
      <w:r>
        <w:t>1</w:t>
      </w:r>
      <w:r>
        <w:fldChar w:fldCharType="end"/>
      </w:r>
    </w:p>
    <w:p>
      <w:pPr>
        <w:pStyle w:val="TOC8"/>
        <w:rPr>
          <w:rFonts w:asciiTheme="minorHAnsi" w:eastAsiaTheme="minorEastAsia" w:hAnsiTheme="minorHAnsi" w:cstheme="minorBidi"/>
          <w:szCs w:val="22"/>
        </w:rPr>
      </w:pPr>
      <w:r>
        <w:t>52.</w:t>
      </w:r>
      <w:r>
        <w:tab/>
        <w:t>Content and form of strata lease</w:t>
      </w:r>
      <w:r>
        <w:tab/>
      </w:r>
      <w:r>
        <w:fldChar w:fldCharType="begin"/>
      </w:r>
      <w:r>
        <w:instrText xml:space="preserve"> PAGEREF _Toc162534201 \h </w:instrText>
      </w:r>
      <w:r>
        <w:fldChar w:fldCharType="separate"/>
      </w:r>
      <w:r>
        <w:t>1</w:t>
      </w:r>
      <w:r>
        <w:fldChar w:fldCharType="end"/>
      </w:r>
    </w:p>
    <w:p>
      <w:pPr>
        <w:pStyle w:val="TOC8"/>
        <w:rPr>
          <w:rFonts w:asciiTheme="minorHAnsi" w:eastAsiaTheme="minorEastAsia" w:hAnsiTheme="minorHAnsi" w:cstheme="minorBidi"/>
          <w:szCs w:val="22"/>
        </w:rPr>
      </w:pPr>
      <w:r>
        <w:t>53.</w:t>
      </w:r>
      <w:r>
        <w:tab/>
        <w:t>Amendment of strata lease</w:t>
      </w:r>
      <w:r>
        <w:tab/>
      </w:r>
      <w:r>
        <w:fldChar w:fldCharType="begin"/>
      </w:r>
      <w:r>
        <w:instrText xml:space="preserve"> PAGEREF _Toc162534202 \h </w:instrText>
      </w:r>
      <w:r>
        <w:fldChar w:fldCharType="separate"/>
      </w:r>
      <w:r>
        <w:t>1</w:t>
      </w:r>
      <w:r>
        <w:fldChar w:fldCharType="end"/>
      </w:r>
    </w:p>
    <w:p>
      <w:pPr>
        <w:pStyle w:val="TOC8"/>
        <w:rPr>
          <w:rFonts w:asciiTheme="minorHAnsi" w:eastAsiaTheme="minorEastAsia" w:hAnsiTheme="minorHAnsi" w:cstheme="minorBidi"/>
          <w:szCs w:val="22"/>
        </w:rPr>
      </w:pPr>
      <w:r>
        <w:t>54.</w:t>
      </w:r>
      <w:r>
        <w:tab/>
        <w:t>Enforcement of strata lease</w:t>
      </w:r>
      <w:r>
        <w:tab/>
      </w:r>
      <w:r>
        <w:fldChar w:fldCharType="begin"/>
      </w:r>
      <w:r>
        <w:instrText xml:space="preserve"> PAGEREF _Toc162534203 \h </w:instrText>
      </w:r>
      <w:r>
        <w:fldChar w:fldCharType="separate"/>
      </w:r>
      <w:r>
        <w:t>1</w:t>
      </w:r>
      <w:r>
        <w:fldChar w:fldCharType="end"/>
      </w:r>
    </w:p>
    <w:p>
      <w:pPr>
        <w:pStyle w:val="TOC8"/>
        <w:rPr>
          <w:rFonts w:asciiTheme="minorHAnsi" w:eastAsiaTheme="minorEastAsia" w:hAnsiTheme="minorHAnsi" w:cstheme="minorBidi"/>
          <w:szCs w:val="22"/>
        </w:rPr>
      </w:pPr>
      <w:r>
        <w:t>55.</w:t>
      </w:r>
      <w:r>
        <w:tab/>
        <w:t>Contracting out prohibited</w:t>
      </w:r>
      <w:r>
        <w:tab/>
      </w:r>
      <w:r>
        <w:fldChar w:fldCharType="begin"/>
      </w:r>
      <w:r>
        <w:instrText xml:space="preserve"> PAGEREF _Toc162534204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 of schemes</w:t>
      </w:r>
    </w:p>
    <w:p>
      <w:pPr>
        <w:pStyle w:val="TOC8"/>
        <w:rPr>
          <w:rFonts w:asciiTheme="minorHAnsi" w:eastAsiaTheme="minorEastAsia" w:hAnsiTheme="minorHAnsi" w:cstheme="minorBidi"/>
          <w:szCs w:val="22"/>
        </w:rPr>
      </w:pPr>
      <w:r>
        <w:t>56</w:t>
      </w:r>
      <w:r>
        <w:rPr>
          <w:snapToGrid w:val="0"/>
        </w:rPr>
        <w:t>.</w:t>
      </w:r>
      <w:r>
        <w:rPr>
          <w:snapToGrid w:val="0"/>
        </w:rPr>
        <w:tab/>
        <w:t>Application for registration</w:t>
      </w:r>
      <w:r>
        <w:tab/>
      </w:r>
      <w:r>
        <w:fldChar w:fldCharType="begin"/>
      </w:r>
      <w:r>
        <w:instrText xml:space="preserve"> PAGEREF _Toc162534207 \h </w:instrText>
      </w:r>
      <w:r>
        <w:fldChar w:fldCharType="separate"/>
      </w:r>
      <w:r>
        <w:t>1</w:t>
      </w:r>
      <w:r>
        <w:fldChar w:fldCharType="end"/>
      </w:r>
    </w:p>
    <w:p>
      <w:pPr>
        <w:pStyle w:val="TOC8"/>
        <w:rPr>
          <w:rFonts w:asciiTheme="minorHAnsi" w:eastAsiaTheme="minorEastAsia" w:hAnsiTheme="minorHAnsi" w:cstheme="minorBidi"/>
          <w:szCs w:val="22"/>
        </w:rPr>
      </w:pPr>
      <w:r>
        <w:t>57.</w:t>
      </w:r>
      <w:r>
        <w:tab/>
        <w:t>Effect of registration</w:t>
      </w:r>
      <w:r>
        <w:tab/>
      </w:r>
      <w:r>
        <w:fldChar w:fldCharType="begin"/>
      </w:r>
      <w:r>
        <w:instrText xml:space="preserve"> PAGEREF _Toc162534208 \h </w:instrText>
      </w:r>
      <w:r>
        <w:fldChar w:fldCharType="separate"/>
      </w:r>
      <w:r>
        <w:t>1</w:t>
      </w:r>
      <w:r>
        <w:fldChar w:fldCharType="end"/>
      </w:r>
    </w:p>
    <w:p>
      <w:pPr>
        <w:pStyle w:val="TOC8"/>
        <w:rPr>
          <w:rFonts w:asciiTheme="minorHAnsi" w:eastAsiaTheme="minorEastAsia" w:hAnsiTheme="minorHAnsi" w:cstheme="minorBidi"/>
          <w:szCs w:val="22"/>
        </w:rPr>
      </w:pPr>
      <w:r>
        <w:t>58.</w:t>
      </w:r>
      <w:r>
        <w:tab/>
        <w:t>Registration process</w:t>
      </w:r>
      <w:r>
        <w:tab/>
      </w:r>
      <w:r>
        <w:fldChar w:fldCharType="begin"/>
      </w:r>
      <w:r>
        <w:instrText xml:space="preserve"> PAGEREF _Toc162534209 \h </w:instrText>
      </w:r>
      <w:r>
        <w:fldChar w:fldCharType="separate"/>
      </w:r>
      <w:r>
        <w:t>1</w:t>
      </w:r>
      <w:r>
        <w:fldChar w:fldCharType="end"/>
      </w:r>
    </w:p>
    <w:p>
      <w:pPr>
        <w:pStyle w:val="TOC8"/>
        <w:rPr>
          <w:rFonts w:asciiTheme="minorHAnsi" w:eastAsiaTheme="minorEastAsia" w:hAnsiTheme="minorHAnsi" w:cstheme="minorBidi"/>
          <w:szCs w:val="22"/>
        </w:rPr>
      </w:pPr>
      <w:r>
        <w:t>59.</w:t>
      </w:r>
      <w:r>
        <w:tab/>
        <w:t>No presumption of validity of scheme by</w:t>
      </w:r>
      <w:r>
        <w:noBreakHyphen/>
        <w:t>laws</w:t>
      </w:r>
      <w:r>
        <w:tab/>
      </w:r>
      <w:r>
        <w:fldChar w:fldCharType="begin"/>
      </w:r>
      <w:r>
        <w:instrText xml:space="preserve"> PAGEREF _Toc162534210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entry or surrender of strata leases</w:t>
      </w:r>
    </w:p>
    <w:p>
      <w:pPr>
        <w:pStyle w:val="TOC8"/>
        <w:rPr>
          <w:rFonts w:asciiTheme="minorHAnsi" w:eastAsiaTheme="minorEastAsia" w:hAnsiTheme="minorHAnsi" w:cstheme="minorBidi"/>
          <w:szCs w:val="22"/>
        </w:rPr>
      </w:pPr>
      <w:r>
        <w:t>60.</w:t>
      </w:r>
      <w:r>
        <w:tab/>
        <w:t>Notice and registration</w:t>
      </w:r>
      <w:r>
        <w:tab/>
      </w:r>
      <w:r>
        <w:fldChar w:fldCharType="begin"/>
      </w:r>
      <w:r>
        <w:instrText xml:space="preserve"> PAGEREF _Toc162534212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Statutory easements</w:t>
      </w:r>
    </w:p>
    <w:p>
      <w:pPr>
        <w:pStyle w:val="TOC8"/>
        <w:rPr>
          <w:rFonts w:asciiTheme="minorHAnsi" w:eastAsiaTheme="minorEastAsia" w:hAnsiTheme="minorHAnsi" w:cstheme="minorBidi"/>
          <w:szCs w:val="22"/>
        </w:rPr>
      </w:pPr>
      <w:r>
        <w:t>61.</w:t>
      </w:r>
      <w:r>
        <w:tab/>
        <w:t>Easement for support, shelter and projections — lot</w:t>
      </w:r>
      <w:r>
        <w:tab/>
      </w:r>
      <w:r>
        <w:fldChar w:fldCharType="begin"/>
      </w:r>
      <w:r>
        <w:instrText xml:space="preserve"> PAGEREF _Toc162534214 \h </w:instrText>
      </w:r>
      <w:r>
        <w:fldChar w:fldCharType="separate"/>
      </w:r>
      <w:r>
        <w:t>1</w:t>
      </w:r>
      <w:r>
        <w:fldChar w:fldCharType="end"/>
      </w:r>
    </w:p>
    <w:p>
      <w:pPr>
        <w:pStyle w:val="TOC8"/>
        <w:rPr>
          <w:rFonts w:asciiTheme="minorHAnsi" w:eastAsiaTheme="minorEastAsia" w:hAnsiTheme="minorHAnsi" w:cstheme="minorBidi"/>
          <w:szCs w:val="22"/>
        </w:rPr>
      </w:pPr>
      <w:r>
        <w:t>62.</w:t>
      </w:r>
      <w:r>
        <w:tab/>
        <w:t>Easement for support, shelter and projections — common property</w:t>
      </w:r>
      <w:r>
        <w:tab/>
      </w:r>
      <w:r>
        <w:fldChar w:fldCharType="begin"/>
      </w:r>
      <w:r>
        <w:instrText xml:space="preserve"> PAGEREF _Toc162534215 \h </w:instrText>
      </w:r>
      <w:r>
        <w:fldChar w:fldCharType="separate"/>
      </w:r>
      <w:r>
        <w:t>1</w:t>
      </w:r>
      <w:r>
        <w:fldChar w:fldCharType="end"/>
      </w:r>
    </w:p>
    <w:p>
      <w:pPr>
        <w:pStyle w:val="TOC8"/>
        <w:rPr>
          <w:rFonts w:asciiTheme="minorHAnsi" w:eastAsiaTheme="minorEastAsia" w:hAnsiTheme="minorHAnsi" w:cstheme="minorBidi"/>
          <w:szCs w:val="22"/>
        </w:rPr>
      </w:pPr>
      <w:r>
        <w:t>63.</w:t>
      </w:r>
      <w:r>
        <w:tab/>
        <w:t>Utility service easement</w:t>
      </w:r>
      <w:r>
        <w:tab/>
      </w:r>
      <w:r>
        <w:fldChar w:fldCharType="begin"/>
      </w:r>
      <w:r>
        <w:instrText xml:space="preserve"> PAGEREF _Toc162534216 \h </w:instrText>
      </w:r>
      <w:r>
        <w:fldChar w:fldCharType="separate"/>
      </w:r>
      <w:r>
        <w:t>1</w:t>
      </w:r>
      <w:r>
        <w:fldChar w:fldCharType="end"/>
      </w:r>
    </w:p>
    <w:p>
      <w:pPr>
        <w:pStyle w:val="TOC8"/>
        <w:rPr>
          <w:rFonts w:asciiTheme="minorHAnsi" w:eastAsiaTheme="minorEastAsia" w:hAnsiTheme="minorHAnsi" w:cstheme="minorBidi"/>
          <w:szCs w:val="22"/>
        </w:rPr>
      </w:pPr>
      <w:r>
        <w:t>64.</w:t>
      </w:r>
      <w:r>
        <w:tab/>
        <w:t>Common property (utility and sustainability infrastructure) easement</w:t>
      </w:r>
      <w:r>
        <w:tab/>
      </w:r>
      <w:r>
        <w:fldChar w:fldCharType="begin"/>
      </w:r>
      <w:r>
        <w:instrText xml:space="preserve"> PAGEREF _Toc162534217 \h </w:instrText>
      </w:r>
      <w:r>
        <w:fldChar w:fldCharType="separate"/>
      </w:r>
      <w:r>
        <w:t>1</w:t>
      </w:r>
      <w:r>
        <w:fldChar w:fldCharType="end"/>
      </w:r>
    </w:p>
    <w:p>
      <w:pPr>
        <w:pStyle w:val="TOC8"/>
        <w:rPr>
          <w:rFonts w:asciiTheme="minorHAnsi" w:eastAsiaTheme="minorEastAsia" w:hAnsiTheme="minorHAnsi" w:cstheme="minorBidi"/>
          <w:szCs w:val="22"/>
        </w:rPr>
      </w:pPr>
      <w:r>
        <w:t>65.</w:t>
      </w:r>
      <w:r>
        <w:tab/>
        <w:t>Entry under statutory easement</w:t>
      </w:r>
      <w:r>
        <w:tab/>
      </w:r>
      <w:r>
        <w:fldChar w:fldCharType="begin"/>
      </w:r>
      <w:r>
        <w:instrText xml:space="preserve"> PAGEREF _Toc162534218 \h </w:instrText>
      </w:r>
      <w:r>
        <w:fldChar w:fldCharType="separate"/>
      </w:r>
      <w:r>
        <w:t>1</w:t>
      </w:r>
      <w:r>
        <w:fldChar w:fldCharType="end"/>
      </w:r>
    </w:p>
    <w:p>
      <w:pPr>
        <w:pStyle w:val="TOC8"/>
        <w:rPr>
          <w:rFonts w:asciiTheme="minorHAnsi" w:eastAsiaTheme="minorEastAsia" w:hAnsiTheme="minorHAnsi" w:cstheme="minorBidi"/>
          <w:szCs w:val="22"/>
        </w:rPr>
      </w:pPr>
      <w:r>
        <w:lastRenderedPageBreak/>
        <w:t>66.</w:t>
      </w:r>
      <w:r>
        <w:tab/>
        <w:t>Rectification of damage</w:t>
      </w:r>
      <w:r>
        <w:tab/>
      </w:r>
      <w:r>
        <w:fldChar w:fldCharType="begin"/>
      </w:r>
      <w:r>
        <w:instrText xml:space="preserve"> PAGEREF _Toc162534219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Rates, taxes and charges</w:t>
      </w:r>
    </w:p>
    <w:p>
      <w:pPr>
        <w:pStyle w:val="TOC8"/>
        <w:rPr>
          <w:rFonts w:asciiTheme="minorHAnsi" w:eastAsiaTheme="minorEastAsia" w:hAnsiTheme="minorHAnsi" w:cstheme="minorBidi"/>
          <w:szCs w:val="22"/>
        </w:rPr>
      </w:pPr>
      <w:r>
        <w:t>67</w:t>
      </w:r>
      <w:r>
        <w:rPr>
          <w:snapToGrid w:val="0"/>
        </w:rPr>
        <w:t>.</w:t>
      </w:r>
      <w:r>
        <w:rPr>
          <w:snapToGrid w:val="0"/>
        </w:rPr>
        <w:tab/>
        <w:t>Registrar of Titles to deliver copies of plans</w:t>
      </w:r>
      <w:r>
        <w:tab/>
      </w:r>
      <w:r>
        <w:fldChar w:fldCharType="begin"/>
      </w:r>
      <w:r>
        <w:instrText xml:space="preserve"> PAGEREF _Toc162534221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Particulars on plan to be conclusive for rating and taxing purposes</w:t>
      </w:r>
      <w:r>
        <w:tab/>
      </w:r>
      <w:r>
        <w:fldChar w:fldCharType="begin"/>
      </w:r>
      <w:r>
        <w:instrText xml:space="preserve"> PAGEREF _Toc162534222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Rating for strata schemes</w:t>
      </w:r>
      <w:r>
        <w:tab/>
      </w:r>
      <w:r>
        <w:fldChar w:fldCharType="begin"/>
      </w:r>
      <w:r>
        <w:instrText xml:space="preserve"> PAGEREF _Toc162534223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Rating for survey</w:t>
      </w:r>
      <w:r>
        <w:rPr>
          <w:snapToGrid w:val="0"/>
        </w:rPr>
        <w:noBreakHyphen/>
        <w:t>strata schemes</w:t>
      </w:r>
      <w:r>
        <w:tab/>
      </w:r>
      <w:r>
        <w:fldChar w:fldCharType="begin"/>
      </w:r>
      <w:r>
        <w:instrText xml:space="preserve"> PAGEREF _Toc162534224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Rating on gross rental value</w:t>
      </w:r>
      <w:r>
        <w:tab/>
      </w:r>
      <w:r>
        <w:fldChar w:fldCharType="begin"/>
      </w:r>
      <w:r>
        <w:instrText xml:space="preserve"> PAGEREF _Toc162534225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may seek a review of unimproved value of parcel</w:t>
      </w:r>
      <w:r>
        <w:tab/>
      </w:r>
      <w:r>
        <w:fldChar w:fldCharType="begin"/>
      </w:r>
      <w:r>
        <w:instrText xml:space="preserve"> PAGEREF _Toc162534226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Land tax and metropolitan region improvement tax: strata schemes</w:t>
      </w:r>
      <w:r>
        <w:tab/>
      </w:r>
      <w:r>
        <w:fldChar w:fldCharType="begin"/>
      </w:r>
      <w:r>
        <w:instrText xml:space="preserve"> PAGEREF _Toc162534227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Land tax and metropolitan region improvement tax: survey-strata schemes</w:t>
      </w:r>
      <w:r>
        <w:tab/>
      </w:r>
      <w:r>
        <w:fldChar w:fldCharType="begin"/>
      </w:r>
      <w:r>
        <w:instrText xml:space="preserve"> PAGEREF _Toc162534228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Charges for water supplied</w:t>
      </w:r>
      <w:r>
        <w:tab/>
      </w:r>
      <w:r>
        <w:fldChar w:fldCharType="begin"/>
      </w:r>
      <w:r>
        <w:instrText xml:space="preserve"> PAGEREF _Toc162534229 \h </w:instrText>
      </w:r>
      <w:r>
        <w:fldChar w:fldCharType="separate"/>
      </w:r>
      <w:r>
        <w:t>1</w:t>
      </w:r>
      <w:r>
        <w:fldChar w:fldCharType="end"/>
      </w:r>
    </w:p>
    <w:p>
      <w:pPr>
        <w:pStyle w:val="TOC8"/>
        <w:rPr>
          <w:rFonts w:asciiTheme="minorHAnsi" w:eastAsiaTheme="minorEastAsia" w:hAnsiTheme="minorHAnsi" w:cstheme="minorBidi"/>
          <w:szCs w:val="22"/>
        </w:rPr>
      </w:pPr>
      <w:r>
        <w:t>76.</w:t>
      </w:r>
      <w:r>
        <w:tab/>
        <w:t xml:space="preserve">Water service charges under the </w:t>
      </w:r>
      <w:r>
        <w:rPr>
          <w:i/>
          <w:iCs/>
        </w:rPr>
        <w:t>Water Services Act 2012</w:t>
      </w:r>
      <w:r>
        <w:tab/>
      </w:r>
      <w:r>
        <w:fldChar w:fldCharType="begin"/>
      </w:r>
      <w:r>
        <w:instrText xml:space="preserve"> PAGEREF _Toc162534230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Scheme developer</w:t>
      </w:r>
    </w:p>
    <w:p>
      <w:pPr>
        <w:pStyle w:val="TOC8"/>
        <w:rPr>
          <w:rFonts w:asciiTheme="minorHAnsi" w:eastAsiaTheme="minorEastAsia" w:hAnsiTheme="minorHAnsi" w:cstheme="minorBidi"/>
          <w:szCs w:val="22"/>
        </w:rPr>
      </w:pPr>
      <w:r>
        <w:t>77.</w:t>
      </w:r>
      <w:r>
        <w:tab/>
        <w:t>First statutory general meeting</w:t>
      </w:r>
      <w:r>
        <w:tab/>
      </w:r>
      <w:r>
        <w:fldChar w:fldCharType="begin"/>
      </w:r>
      <w:r>
        <w:instrText xml:space="preserve"> PAGEREF _Toc162534232 \h </w:instrText>
      </w:r>
      <w:r>
        <w:fldChar w:fldCharType="separate"/>
      </w:r>
      <w:r>
        <w:t>1</w:t>
      </w:r>
      <w:r>
        <w:fldChar w:fldCharType="end"/>
      </w:r>
    </w:p>
    <w:p>
      <w:pPr>
        <w:pStyle w:val="TOC8"/>
        <w:rPr>
          <w:rFonts w:asciiTheme="minorHAnsi" w:eastAsiaTheme="minorEastAsia" w:hAnsiTheme="minorHAnsi" w:cstheme="minorBidi"/>
          <w:szCs w:val="22"/>
        </w:rPr>
      </w:pPr>
      <w:r>
        <w:t>78.</w:t>
      </w:r>
      <w:r>
        <w:tab/>
        <w:t>Key documents</w:t>
      </w:r>
      <w:r>
        <w:tab/>
      </w:r>
      <w:r>
        <w:fldChar w:fldCharType="begin"/>
      </w:r>
      <w:r>
        <w:instrText xml:space="preserve"> PAGEREF _Toc162534233 \h </w:instrText>
      </w:r>
      <w:r>
        <w:fldChar w:fldCharType="separate"/>
      </w:r>
      <w:r>
        <w:t>1</w:t>
      </w:r>
      <w:r>
        <w:fldChar w:fldCharType="end"/>
      </w:r>
    </w:p>
    <w:p>
      <w:pPr>
        <w:pStyle w:val="TOC8"/>
        <w:rPr>
          <w:rFonts w:asciiTheme="minorHAnsi" w:eastAsiaTheme="minorEastAsia" w:hAnsiTheme="minorHAnsi" w:cstheme="minorBidi"/>
          <w:szCs w:val="22"/>
        </w:rPr>
      </w:pPr>
      <w:r>
        <w:t>79.</w:t>
      </w:r>
      <w:r>
        <w:tab/>
        <w:t>Disclosure of remuneration and other benefits</w:t>
      </w:r>
      <w:r>
        <w:tab/>
      </w:r>
      <w:r>
        <w:fldChar w:fldCharType="begin"/>
      </w:r>
      <w:r>
        <w:instrText xml:space="preserve"> PAGEREF _Toc162534234 \h </w:instrText>
      </w:r>
      <w:r>
        <w:fldChar w:fldCharType="separate"/>
      </w:r>
      <w:r>
        <w:t>1</w:t>
      </w:r>
      <w:r>
        <w:fldChar w:fldCharType="end"/>
      </w:r>
    </w:p>
    <w:p>
      <w:pPr>
        <w:pStyle w:val="TOC8"/>
        <w:rPr>
          <w:rFonts w:asciiTheme="minorHAnsi" w:eastAsiaTheme="minorEastAsia" w:hAnsiTheme="minorHAnsi" w:cstheme="minorBidi"/>
          <w:szCs w:val="22"/>
        </w:rPr>
      </w:pPr>
      <w:r>
        <w:t>80.</w:t>
      </w:r>
      <w:r>
        <w:tab/>
        <w:t>Defects in scheme buildings or infrastructure</w:t>
      </w:r>
      <w:r>
        <w:tab/>
      </w:r>
      <w:r>
        <w:fldChar w:fldCharType="begin"/>
      </w:r>
      <w:r>
        <w:instrText xml:space="preserve"> PAGEREF _Toc162534235 \h </w:instrText>
      </w:r>
      <w:r>
        <w:fldChar w:fldCharType="separate"/>
      </w:r>
      <w:r>
        <w:t>1</w:t>
      </w:r>
      <w:r>
        <w:fldChar w:fldCharType="end"/>
      </w:r>
    </w:p>
    <w:p>
      <w:pPr>
        <w:pStyle w:val="TOC8"/>
        <w:rPr>
          <w:rFonts w:asciiTheme="minorHAnsi" w:eastAsiaTheme="minorEastAsia" w:hAnsiTheme="minorHAnsi" w:cstheme="minorBidi"/>
          <w:szCs w:val="22"/>
        </w:rPr>
      </w:pPr>
      <w:r>
        <w:t>81.</w:t>
      </w:r>
      <w:r>
        <w:tab/>
        <w:t>Contracting out prohibited</w:t>
      </w:r>
      <w:r>
        <w:tab/>
      </w:r>
      <w:r>
        <w:fldChar w:fldCharType="begin"/>
      </w:r>
      <w:r>
        <w:instrText xml:space="preserve"> PAGEREF _Toc162534236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Lot owners and occupiers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82.</w:t>
      </w:r>
      <w:r>
        <w:tab/>
        <w:t>Offence to contravene restricted use condition</w:t>
      </w:r>
      <w:r>
        <w:tab/>
      </w:r>
      <w:r>
        <w:fldChar w:fldCharType="begin"/>
      </w:r>
      <w:r>
        <w:instrText xml:space="preserve"> PAGEREF _Toc162534239 \h </w:instrText>
      </w:r>
      <w:r>
        <w:fldChar w:fldCharType="separate"/>
      </w:r>
      <w:r>
        <w:t>1</w:t>
      </w:r>
      <w:r>
        <w:fldChar w:fldCharType="end"/>
      </w:r>
    </w:p>
    <w:p>
      <w:pPr>
        <w:pStyle w:val="TOC8"/>
        <w:rPr>
          <w:rFonts w:asciiTheme="minorHAnsi" w:eastAsiaTheme="minorEastAsia" w:hAnsiTheme="minorHAnsi" w:cstheme="minorBidi"/>
          <w:szCs w:val="22"/>
        </w:rPr>
      </w:pPr>
      <w:r>
        <w:t>83.</w:t>
      </w:r>
      <w:r>
        <w:tab/>
        <w:t>Use and enjoyment</w:t>
      </w:r>
      <w:r>
        <w:tab/>
      </w:r>
      <w:r>
        <w:fldChar w:fldCharType="begin"/>
      </w:r>
      <w:r>
        <w:instrText xml:space="preserve"> PAGEREF _Toc162534240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Insurance for lot</w:t>
      </w:r>
      <w:r>
        <w:tab/>
      </w:r>
      <w:r>
        <w:fldChar w:fldCharType="begin"/>
      </w:r>
      <w:r>
        <w:instrText xml:space="preserve"> PAGEREF _Toc162534241 \h </w:instrText>
      </w:r>
      <w:r>
        <w:fldChar w:fldCharType="separate"/>
      </w:r>
      <w:r>
        <w:t>1</w:t>
      </w:r>
      <w:r>
        <w:fldChar w:fldCharType="end"/>
      </w:r>
    </w:p>
    <w:p>
      <w:pPr>
        <w:pStyle w:val="TOC8"/>
        <w:rPr>
          <w:rFonts w:asciiTheme="minorHAnsi" w:eastAsiaTheme="minorEastAsia" w:hAnsiTheme="minorHAnsi" w:cstheme="minorBidi"/>
          <w:szCs w:val="22"/>
        </w:rPr>
      </w:pPr>
      <w:r>
        <w:t>85.</w:t>
      </w:r>
      <w:r>
        <w:tab/>
        <w:t>Person to act for lot owner in certain circumstances</w:t>
      </w:r>
      <w:r>
        <w:tab/>
      </w:r>
      <w:r>
        <w:fldChar w:fldCharType="begin"/>
      </w:r>
      <w:r>
        <w:instrText xml:space="preserve"> PAGEREF _Toc162534242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Structural alteration of lots</w:t>
      </w:r>
    </w:p>
    <w:p>
      <w:pPr>
        <w:pStyle w:val="TOC8"/>
        <w:rPr>
          <w:rFonts w:asciiTheme="minorHAnsi" w:eastAsiaTheme="minorEastAsia" w:hAnsiTheme="minorHAnsi" w:cstheme="minorBidi"/>
          <w:szCs w:val="22"/>
        </w:rPr>
      </w:pPr>
      <w:r>
        <w:t>86.</w:t>
      </w:r>
      <w:r>
        <w:tab/>
        <w:t>Terms used in this Division</w:t>
      </w:r>
      <w:r>
        <w:tab/>
      </w:r>
      <w:r>
        <w:fldChar w:fldCharType="begin"/>
      </w:r>
      <w:r>
        <w:instrText xml:space="preserve"> PAGEREF _Toc162534244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Structural alteration of lot in strata scheme</w:t>
      </w:r>
      <w:r>
        <w:tab/>
      </w:r>
      <w:r>
        <w:fldChar w:fldCharType="begin"/>
      </w:r>
      <w:r>
        <w:instrText xml:space="preserve"> PAGEREF _Toc162534245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Structural alteration of lot in survey</w:t>
      </w:r>
      <w:r>
        <w:rPr>
          <w:snapToGrid w:val="0"/>
        </w:rPr>
        <w:noBreakHyphen/>
        <w:t>strata scheme</w:t>
      </w:r>
      <w:r>
        <w:tab/>
      </w:r>
      <w:r>
        <w:fldChar w:fldCharType="begin"/>
      </w:r>
      <w:r>
        <w:instrText xml:space="preserve"> PAGEREF _Toc162534246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Approvals and objections to structural alterations</w:t>
      </w:r>
      <w:r>
        <w:tab/>
      </w:r>
      <w:r>
        <w:fldChar w:fldCharType="begin"/>
      </w:r>
      <w:r>
        <w:instrText xml:space="preserve"> PAGEREF _Toc162534247 \h </w:instrText>
      </w:r>
      <w:r>
        <w:fldChar w:fldCharType="separate"/>
      </w:r>
      <w:r>
        <w:t>1</w:t>
      </w:r>
      <w:r>
        <w:fldChar w:fldCharType="end"/>
      </w:r>
    </w:p>
    <w:p>
      <w:pPr>
        <w:pStyle w:val="TOC8"/>
        <w:rPr>
          <w:rFonts w:asciiTheme="minorHAnsi" w:eastAsiaTheme="minorEastAsia" w:hAnsiTheme="minorHAnsi" w:cstheme="minorBidi"/>
          <w:szCs w:val="22"/>
        </w:rPr>
      </w:pPr>
      <w:r>
        <w:t>90.</w:t>
      </w:r>
      <w:r>
        <w:tab/>
        <w:t>Order dispensing with approval for structural alteration of lot</w:t>
      </w:r>
      <w:r>
        <w:tab/>
      </w:r>
      <w:r>
        <w:fldChar w:fldCharType="begin"/>
      </w:r>
      <w:r>
        <w:instrText xml:space="preserve"> PAGEREF _Toc162534248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w:t>
      </w:r>
      <w:r>
        <w:rPr>
          <w:b w:val="0"/>
        </w:rPr>
        <w:t> </w:t>
      </w:r>
      <w:r>
        <w:t>—</w:t>
      </w:r>
      <w:r>
        <w:rPr>
          <w:b w:val="0"/>
        </w:rPr>
        <w:t> </w:t>
      </w:r>
      <w:r>
        <w:t>Strata company</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w:t>
      </w:r>
      <w:r>
        <w:rPr>
          <w:snapToGrid w:val="0"/>
        </w:rPr>
        <w:t> Property</w:t>
      </w:r>
    </w:p>
    <w:p>
      <w:pPr>
        <w:pStyle w:val="TOC8"/>
        <w:rPr>
          <w:rFonts w:asciiTheme="minorHAnsi" w:eastAsiaTheme="minorEastAsia" w:hAnsiTheme="minorHAnsi" w:cstheme="minorBidi"/>
          <w:szCs w:val="22"/>
        </w:rPr>
      </w:pPr>
      <w:r>
        <w:t>91</w:t>
      </w:r>
      <w:r>
        <w:rPr>
          <w:snapToGrid w:val="0"/>
        </w:rPr>
        <w:t>.</w:t>
      </w:r>
      <w:r>
        <w:rPr>
          <w:snapToGrid w:val="0"/>
        </w:rPr>
        <w:tab/>
        <w:t>General duty</w:t>
      </w:r>
      <w:r>
        <w:tab/>
      </w:r>
      <w:r>
        <w:fldChar w:fldCharType="begin"/>
      </w:r>
      <w:r>
        <w:instrText xml:space="preserve"> PAGEREF _Toc162534252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ab/>
        <w:t>Temporary common property</w:t>
      </w:r>
      <w:r>
        <w:tab/>
      </w:r>
      <w:r>
        <w:fldChar w:fldCharType="begin"/>
      </w:r>
      <w:r>
        <w:instrText xml:space="preserve"> PAGEREF _Toc162534253 \h </w:instrText>
      </w:r>
      <w:r>
        <w:fldChar w:fldCharType="separate"/>
      </w:r>
      <w:r>
        <w:t>1</w:t>
      </w:r>
      <w:r>
        <w:fldChar w:fldCharType="end"/>
      </w:r>
    </w:p>
    <w:p>
      <w:pPr>
        <w:pStyle w:val="TOC8"/>
        <w:rPr>
          <w:rFonts w:asciiTheme="minorHAnsi" w:eastAsiaTheme="minorEastAsia" w:hAnsiTheme="minorHAnsi" w:cstheme="minorBidi"/>
          <w:szCs w:val="22"/>
        </w:rPr>
      </w:pPr>
      <w:r>
        <w:t>93.</w:t>
      </w:r>
      <w:r>
        <w:tab/>
        <w:t>Transactions affecting common property or parcel</w:t>
      </w:r>
      <w:r>
        <w:tab/>
      </w:r>
      <w:r>
        <w:fldChar w:fldCharType="begin"/>
      </w:r>
      <w:r>
        <w:instrText xml:space="preserve"> PAGEREF _Toc162534254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Power of strata company to carry out work</w:t>
      </w:r>
      <w:r>
        <w:tab/>
      </w:r>
      <w:r>
        <w:fldChar w:fldCharType="begin"/>
      </w:r>
      <w:r>
        <w:instrText xml:space="preserve"> PAGEREF _Toc162534255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ab/>
        <w:t>Power of strata company to enter any part of parcel</w:t>
      </w:r>
      <w:r>
        <w:tab/>
      </w:r>
      <w:r>
        <w:fldChar w:fldCharType="begin"/>
      </w:r>
      <w:r>
        <w:instrText xml:space="preserve"> PAGEREF _Toc162534256 \h </w:instrText>
      </w:r>
      <w:r>
        <w:fldChar w:fldCharType="separate"/>
      </w:r>
      <w:r>
        <w:t>1</w:t>
      </w:r>
      <w:r>
        <w:fldChar w:fldCharType="end"/>
      </w:r>
    </w:p>
    <w:p>
      <w:pPr>
        <w:pStyle w:val="TOC8"/>
        <w:rPr>
          <w:rFonts w:asciiTheme="minorHAnsi" w:eastAsiaTheme="minorEastAsia" w:hAnsiTheme="minorHAnsi" w:cstheme="minorBidi"/>
          <w:szCs w:val="22"/>
        </w:rPr>
      </w:pPr>
      <w:r>
        <w:t>96.</w:t>
      </w:r>
      <w:r>
        <w:tab/>
        <w:t>Recovery of records, keys and property</w:t>
      </w:r>
      <w:r>
        <w:tab/>
      </w:r>
      <w:r>
        <w:fldChar w:fldCharType="begin"/>
      </w:r>
      <w:r>
        <w:instrText xml:space="preserve"> PAGEREF _Toc162534257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97.</w:t>
      </w:r>
      <w:r>
        <w:tab/>
        <w:t>Required insurance</w:t>
      </w:r>
      <w:r>
        <w:tab/>
      </w:r>
      <w:r>
        <w:fldChar w:fldCharType="begin"/>
      </w:r>
      <w:r>
        <w:instrText xml:space="preserve"> PAGEREF _Toc162534259 \h </w:instrText>
      </w:r>
      <w:r>
        <w:fldChar w:fldCharType="separate"/>
      </w:r>
      <w:r>
        <w:t>1</w:t>
      </w:r>
      <w:r>
        <w:fldChar w:fldCharType="end"/>
      </w:r>
    </w:p>
    <w:p>
      <w:pPr>
        <w:pStyle w:val="TOC8"/>
        <w:rPr>
          <w:rFonts w:asciiTheme="minorHAnsi" w:eastAsiaTheme="minorEastAsia" w:hAnsiTheme="minorHAnsi" w:cstheme="minorBidi"/>
          <w:szCs w:val="22"/>
        </w:rPr>
      </w:pPr>
      <w:r>
        <w:t>98.</w:t>
      </w:r>
      <w:r>
        <w:tab/>
        <w:t xml:space="preserve">Notice to member of </w:t>
      </w:r>
      <w:r>
        <w:rPr>
          <w:snapToGrid w:val="0"/>
        </w:rPr>
        <w:t>strata company</w:t>
      </w:r>
      <w:r>
        <w:tab/>
      </w:r>
      <w:r>
        <w:fldChar w:fldCharType="begin"/>
      </w:r>
      <w:r>
        <w:instrText xml:space="preserve"> PAGEREF _Toc162534260 \h </w:instrText>
      </w:r>
      <w:r>
        <w:fldChar w:fldCharType="separate"/>
      </w:r>
      <w:r>
        <w:t>1</w:t>
      </w:r>
      <w:r>
        <w:fldChar w:fldCharType="end"/>
      </w:r>
    </w:p>
    <w:p>
      <w:pPr>
        <w:pStyle w:val="TOC8"/>
        <w:rPr>
          <w:rFonts w:asciiTheme="minorHAnsi" w:eastAsiaTheme="minorEastAsia" w:hAnsiTheme="minorHAnsi" w:cstheme="minorBidi"/>
          <w:szCs w:val="22"/>
        </w:rPr>
      </w:pPr>
      <w:r>
        <w:t>99.</w:t>
      </w:r>
      <w:r>
        <w:tab/>
        <w:t>Member may obtain required insurance</w:t>
      </w:r>
      <w:r>
        <w:tab/>
      </w:r>
      <w:r>
        <w:fldChar w:fldCharType="begin"/>
      </w:r>
      <w:r>
        <w:instrText xml:space="preserve"> PAGEREF _Toc162534261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100</w:t>
      </w:r>
      <w:r>
        <w:rPr>
          <w:snapToGrid w:val="0"/>
        </w:rPr>
        <w:t>.</w:t>
      </w:r>
      <w:r>
        <w:rPr>
          <w:snapToGrid w:val="0"/>
        </w:rPr>
        <w:tab/>
        <w:t>Administrative and reserve funds and contributions</w:t>
      </w:r>
      <w:r>
        <w:tab/>
      </w:r>
      <w:r>
        <w:fldChar w:fldCharType="begin"/>
      </w:r>
      <w:r>
        <w:instrText xml:space="preserve"> PAGEREF _Toc162534263 \h </w:instrText>
      </w:r>
      <w:r>
        <w:fldChar w:fldCharType="separate"/>
      </w:r>
      <w:r>
        <w:t>1</w:t>
      </w:r>
      <w:r>
        <w:fldChar w:fldCharType="end"/>
      </w:r>
    </w:p>
    <w:p>
      <w:pPr>
        <w:pStyle w:val="TOC8"/>
        <w:rPr>
          <w:rFonts w:asciiTheme="minorHAnsi" w:eastAsiaTheme="minorEastAsia" w:hAnsiTheme="minorHAnsi" w:cstheme="minorBidi"/>
          <w:szCs w:val="22"/>
        </w:rPr>
      </w:pPr>
      <w:r>
        <w:t>101.</w:t>
      </w:r>
      <w:r>
        <w:tab/>
        <w:t>Accounting records and statement of accounts</w:t>
      </w:r>
      <w:r>
        <w:tab/>
      </w:r>
      <w:r>
        <w:fldChar w:fldCharType="begin"/>
      </w:r>
      <w:r>
        <w:instrText xml:space="preserve"> PAGEREF _Toc162534264 \h </w:instrText>
      </w:r>
      <w:r>
        <w:fldChar w:fldCharType="separate"/>
      </w:r>
      <w:r>
        <w:t>1</w:t>
      </w:r>
      <w:r>
        <w:fldChar w:fldCharType="end"/>
      </w:r>
    </w:p>
    <w:p>
      <w:pPr>
        <w:pStyle w:val="TOC8"/>
        <w:rPr>
          <w:rFonts w:asciiTheme="minorHAnsi" w:eastAsiaTheme="minorEastAsia" w:hAnsiTheme="minorHAnsi" w:cstheme="minorBidi"/>
          <w:szCs w:val="22"/>
        </w:rPr>
      </w:pPr>
      <w:r>
        <w:t>102.</w:t>
      </w:r>
      <w:r>
        <w:tab/>
        <w:t>Budget</w:t>
      </w:r>
      <w:r>
        <w:tab/>
      </w:r>
      <w:r>
        <w:fldChar w:fldCharType="begin"/>
      </w:r>
      <w:r>
        <w:instrText xml:space="preserve"> PAGEREF _Toc162534265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Representation and judgment debts</w:t>
      </w:r>
    </w:p>
    <w:p>
      <w:pPr>
        <w:pStyle w:val="TOC8"/>
        <w:rPr>
          <w:rFonts w:asciiTheme="minorHAnsi" w:eastAsiaTheme="minorEastAsia" w:hAnsiTheme="minorHAnsi" w:cstheme="minorBidi"/>
          <w:szCs w:val="22"/>
        </w:rPr>
      </w:pPr>
      <w:r>
        <w:t>103</w:t>
      </w:r>
      <w:r>
        <w:rPr>
          <w:snapToGrid w:val="0"/>
        </w:rPr>
        <w:t>.</w:t>
      </w:r>
      <w:r>
        <w:rPr>
          <w:snapToGrid w:val="0"/>
        </w:rPr>
        <w:tab/>
        <w:t>Strata company is representative of owners in proceedings</w:t>
      </w:r>
      <w:r>
        <w:tab/>
      </w:r>
      <w:r>
        <w:fldChar w:fldCharType="begin"/>
      </w:r>
      <w:r>
        <w:instrText xml:space="preserve"> PAGEREF _Toc162534267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104.</w:t>
      </w:r>
      <w:r>
        <w:tab/>
        <w:t>Records and correspondence</w:t>
      </w:r>
      <w:r>
        <w:tab/>
      </w:r>
      <w:r>
        <w:fldChar w:fldCharType="begin"/>
      </w:r>
      <w:r>
        <w:instrText xml:space="preserve"> PAGEREF _Toc162534269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Roll to be kept by strata company</w:t>
      </w:r>
      <w:r>
        <w:tab/>
      </w:r>
      <w:r>
        <w:fldChar w:fldCharType="begin"/>
      </w:r>
      <w:r>
        <w:instrText xml:space="preserve"> PAGEREF _Toc162534270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Address for service if no roll maintained in 2, 3, 4 or 5</w:t>
      </w:r>
      <w:r>
        <w:rPr>
          <w:snapToGrid w:val="0"/>
        </w:rPr>
        <w:noBreakHyphen/>
        <w:t>lot scheme</w:t>
      </w:r>
      <w:r>
        <w:tab/>
      </w:r>
      <w:r>
        <w:fldChar w:fldCharType="begin"/>
      </w:r>
      <w:r>
        <w:instrText xml:space="preserve"> PAGEREF _Toc162534271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Provision of information</w:t>
      </w:r>
    </w:p>
    <w:p>
      <w:pPr>
        <w:pStyle w:val="TOC8"/>
        <w:rPr>
          <w:rFonts w:asciiTheme="minorHAnsi" w:eastAsiaTheme="minorEastAsia" w:hAnsiTheme="minorHAnsi" w:cstheme="minorBidi"/>
          <w:szCs w:val="22"/>
        </w:rPr>
      </w:pPr>
      <w:r>
        <w:t>107.</w:t>
      </w:r>
      <w:r>
        <w:tab/>
        <w:t>Application by person with proper interest in information</w:t>
      </w:r>
      <w:r>
        <w:tab/>
      </w:r>
      <w:r>
        <w:fldChar w:fldCharType="begin"/>
      </w:r>
      <w:r>
        <w:instrText xml:space="preserve"> PAGEREF _Toc162534273 \h </w:instrText>
      </w:r>
      <w:r>
        <w:fldChar w:fldCharType="separate"/>
      </w:r>
      <w:r>
        <w:t>1</w:t>
      </w:r>
      <w:r>
        <w:fldChar w:fldCharType="end"/>
      </w:r>
    </w:p>
    <w:p>
      <w:pPr>
        <w:pStyle w:val="TOC8"/>
        <w:rPr>
          <w:rFonts w:asciiTheme="minorHAnsi" w:eastAsiaTheme="minorEastAsia" w:hAnsiTheme="minorHAnsi" w:cstheme="minorBidi"/>
          <w:szCs w:val="22"/>
        </w:rPr>
      </w:pPr>
      <w:r>
        <w:t>108.</w:t>
      </w:r>
      <w:r>
        <w:tab/>
        <w:t>Contact information</w:t>
      </w:r>
      <w:r>
        <w:tab/>
      </w:r>
      <w:r>
        <w:fldChar w:fldCharType="begin"/>
      </w:r>
      <w:r>
        <w:instrText xml:space="preserve"> PAGEREF _Toc162534274 \h </w:instrText>
      </w:r>
      <w:r>
        <w:fldChar w:fldCharType="separate"/>
      </w:r>
      <w:r>
        <w:t>1</w:t>
      </w:r>
      <w:r>
        <w:fldChar w:fldCharType="end"/>
      </w:r>
    </w:p>
    <w:p>
      <w:pPr>
        <w:pStyle w:val="TOC8"/>
        <w:rPr>
          <w:rFonts w:asciiTheme="minorHAnsi" w:eastAsiaTheme="minorEastAsia" w:hAnsiTheme="minorHAnsi" w:cstheme="minorBidi"/>
          <w:szCs w:val="22"/>
        </w:rPr>
      </w:pPr>
      <w:r>
        <w:t>109.</w:t>
      </w:r>
      <w:r>
        <w:tab/>
        <w:t>Inspection of material</w:t>
      </w:r>
      <w:r>
        <w:tab/>
      </w:r>
      <w:r>
        <w:fldChar w:fldCharType="begin"/>
      </w:r>
      <w:r>
        <w:instrText xml:space="preserve"> PAGEREF _Toc162534275 \h </w:instrText>
      </w:r>
      <w:r>
        <w:fldChar w:fldCharType="separate"/>
      </w:r>
      <w:r>
        <w:t>1</w:t>
      </w:r>
      <w:r>
        <w:fldChar w:fldCharType="end"/>
      </w:r>
    </w:p>
    <w:p>
      <w:pPr>
        <w:pStyle w:val="TOC8"/>
        <w:rPr>
          <w:rFonts w:asciiTheme="minorHAnsi" w:eastAsiaTheme="minorEastAsia" w:hAnsiTheme="minorHAnsi" w:cstheme="minorBidi"/>
          <w:szCs w:val="22"/>
        </w:rPr>
      </w:pPr>
      <w:r>
        <w:t>110.</w:t>
      </w:r>
      <w:r>
        <w:tab/>
        <w:t>Certificates</w:t>
      </w:r>
      <w:r>
        <w:tab/>
      </w:r>
      <w:r>
        <w:fldChar w:fldCharType="begin"/>
      </w:r>
      <w:r>
        <w:instrText xml:space="preserve"> PAGEREF _Toc162534276 \h </w:instrText>
      </w:r>
      <w:r>
        <w:fldChar w:fldCharType="separate"/>
      </w:r>
      <w:r>
        <w:t>1</w:t>
      </w:r>
      <w:r>
        <w:fldChar w:fldCharType="end"/>
      </w:r>
    </w:p>
    <w:p>
      <w:pPr>
        <w:pStyle w:val="TOC8"/>
        <w:rPr>
          <w:rFonts w:asciiTheme="minorHAnsi" w:eastAsiaTheme="minorEastAsia" w:hAnsiTheme="minorHAnsi" w:cstheme="minorBidi"/>
          <w:szCs w:val="22"/>
        </w:rPr>
      </w:pPr>
      <w:r>
        <w:t>111.</w:t>
      </w:r>
      <w:r>
        <w:tab/>
        <w:t>Legal professional privilege and defamation</w:t>
      </w:r>
      <w:r>
        <w:tab/>
      </w:r>
      <w:r>
        <w:fldChar w:fldCharType="begin"/>
      </w:r>
      <w:r>
        <w:instrText xml:space="preserve"> PAGEREF _Toc162534277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112.</w:t>
      </w:r>
      <w:r>
        <w:tab/>
        <w:t>Compliance with scheme by</w:t>
      </w:r>
      <w:r>
        <w:noBreakHyphen/>
        <w:t>laws</w:t>
      </w:r>
      <w:r>
        <w:tab/>
      </w:r>
      <w:r>
        <w:fldChar w:fldCharType="begin"/>
      </w:r>
      <w:r>
        <w:instrText xml:space="preserve"> PAGEREF _Toc162534279 \h </w:instrText>
      </w:r>
      <w:r>
        <w:fldChar w:fldCharType="separate"/>
      </w:r>
      <w:r>
        <w:t>1</w:t>
      </w:r>
      <w:r>
        <w:fldChar w:fldCharType="end"/>
      </w:r>
    </w:p>
    <w:p>
      <w:pPr>
        <w:pStyle w:val="TOC8"/>
        <w:rPr>
          <w:rFonts w:asciiTheme="minorHAnsi" w:eastAsiaTheme="minorEastAsia" w:hAnsiTheme="minorHAnsi" w:cstheme="minorBidi"/>
          <w:szCs w:val="22"/>
        </w:rPr>
      </w:pPr>
      <w:r>
        <w:t>113.</w:t>
      </w:r>
      <w:r>
        <w:tab/>
        <w:t>Enforcement of road laws</w:t>
      </w:r>
      <w:r>
        <w:tab/>
      </w:r>
      <w:r>
        <w:fldChar w:fldCharType="begin"/>
      </w:r>
      <w:r>
        <w:instrText xml:space="preserve"> PAGEREF _Toc162534280 \h </w:instrText>
      </w:r>
      <w:r>
        <w:fldChar w:fldCharType="separate"/>
      </w:r>
      <w:r>
        <w:t>1</w:t>
      </w:r>
      <w:r>
        <w:fldChar w:fldCharType="end"/>
      </w:r>
    </w:p>
    <w:p>
      <w:pPr>
        <w:pStyle w:val="TOC8"/>
        <w:rPr>
          <w:rFonts w:asciiTheme="minorHAnsi" w:eastAsiaTheme="minorEastAsia" w:hAnsiTheme="minorHAnsi" w:cstheme="minorBidi"/>
          <w:szCs w:val="22"/>
        </w:rPr>
      </w:pPr>
      <w:r>
        <w:t>114.</w:t>
      </w:r>
      <w:r>
        <w:tab/>
        <w:t>Enforcement of local laws</w:t>
      </w:r>
      <w:r>
        <w:tab/>
      </w:r>
      <w:r>
        <w:fldChar w:fldCharType="begin"/>
      </w:r>
      <w:r>
        <w:instrText xml:space="preserve"> PAGEREF _Toc162534281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terminate certain contracts for amenities or services</w:t>
      </w:r>
      <w:r>
        <w:tab/>
      </w:r>
      <w:r>
        <w:fldChar w:fldCharType="begin"/>
      </w:r>
      <w:r>
        <w:instrText xml:space="preserve"> PAGEREF _Toc162534282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Powers of strata company generally</w:t>
      </w:r>
      <w:r>
        <w:tab/>
      </w:r>
      <w:r>
        <w:fldChar w:fldCharType="begin"/>
      </w:r>
      <w:r>
        <w:instrText xml:space="preserve"> PAGEREF _Toc162534283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117.</w:t>
      </w:r>
      <w:r>
        <w:tab/>
        <w:t>Limitations on exercise of powers</w:t>
      </w:r>
      <w:r>
        <w:tab/>
      </w:r>
      <w:r>
        <w:fldChar w:fldCharType="begin"/>
      </w:r>
      <w:r>
        <w:instrText xml:space="preserve"> PAGEREF _Toc162534285 \h </w:instrText>
      </w:r>
      <w:r>
        <w:fldChar w:fldCharType="separate"/>
      </w:r>
      <w:r>
        <w:t>1</w:t>
      </w:r>
      <w:r>
        <w:fldChar w:fldCharType="end"/>
      </w:r>
    </w:p>
    <w:p>
      <w:pPr>
        <w:pStyle w:val="TOC8"/>
        <w:rPr>
          <w:rFonts w:asciiTheme="minorHAnsi" w:eastAsiaTheme="minorEastAsia" w:hAnsiTheme="minorHAnsi" w:cstheme="minorBidi"/>
          <w:szCs w:val="22"/>
        </w:rPr>
      </w:pPr>
      <w:r>
        <w:t>118.</w:t>
      </w:r>
      <w:r>
        <w:tab/>
        <w:t>Common seal and execution of documents</w:t>
      </w:r>
      <w:r>
        <w:tab/>
      </w:r>
      <w:r>
        <w:fldChar w:fldCharType="begin"/>
      </w:r>
      <w:r>
        <w:instrText xml:space="preserve"> PAGEREF _Toc162534286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119.</w:t>
      </w:r>
      <w:r>
        <w:tab/>
        <w:t>Objectives</w:t>
      </w:r>
      <w:r>
        <w:tab/>
      </w:r>
      <w:r>
        <w:fldChar w:fldCharType="begin"/>
      </w:r>
      <w:r>
        <w:instrText xml:space="preserve"> PAGEREF _Toc162534288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6"/>
        <w:tabs>
          <w:tab w:val="right" w:leader="dot" w:pos="7077"/>
        </w:tabs>
        <w:rPr>
          <w:rFonts w:asciiTheme="minorHAnsi" w:eastAsiaTheme="minorEastAsia" w:hAnsiTheme="minorHAnsi" w:cstheme="minorBidi"/>
          <w:b w:val="0"/>
          <w:sz w:val="22"/>
          <w:szCs w:val="22"/>
        </w:rPr>
      </w:pPr>
      <w:r>
        <w:t>Subdivision 1 — Voting and resolutions</w:t>
      </w:r>
    </w:p>
    <w:p>
      <w:pPr>
        <w:pStyle w:val="TOC8"/>
        <w:rPr>
          <w:rFonts w:asciiTheme="minorHAnsi" w:eastAsiaTheme="minorEastAsia" w:hAnsiTheme="minorHAnsi" w:cstheme="minorBidi"/>
          <w:szCs w:val="22"/>
        </w:rPr>
      </w:pPr>
      <w:r>
        <w:t>120.</w:t>
      </w:r>
      <w:r>
        <w:tab/>
        <w:t>Voting</w:t>
      </w:r>
      <w:r>
        <w:tab/>
      </w:r>
      <w:r>
        <w:fldChar w:fldCharType="begin"/>
      </w:r>
      <w:r>
        <w:instrText xml:space="preserve"> PAGEREF _Toc162534291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Voting period</w:t>
      </w:r>
      <w:r>
        <w:tab/>
      </w:r>
      <w:r>
        <w:fldChar w:fldCharType="begin"/>
      </w:r>
      <w:r>
        <w:instrText xml:space="preserve"> PAGEREF _Toc162534292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Counting of votes</w:t>
      </w:r>
      <w:r>
        <w:tab/>
      </w:r>
      <w:r>
        <w:fldChar w:fldCharType="begin"/>
      </w:r>
      <w:r>
        <w:instrText xml:space="preserve"> PAGEREF _Toc162534293 \h </w:instrText>
      </w:r>
      <w:r>
        <w:fldChar w:fldCharType="separate"/>
      </w:r>
      <w:r>
        <w:t>1</w:t>
      </w:r>
      <w:r>
        <w:fldChar w:fldCharType="end"/>
      </w:r>
    </w:p>
    <w:p>
      <w:pPr>
        <w:pStyle w:val="TOC8"/>
        <w:rPr>
          <w:rFonts w:asciiTheme="minorHAnsi" w:eastAsiaTheme="minorEastAsia" w:hAnsiTheme="minorHAnsi" w:cstheme="minorBidi"/>
          <w:szCs w:val="22"/>
        </w:rPr>
      </w:pPr>
      <w:r>
        <w:t>123.</w:t>
      </w:r>
      <w:r>
        <w:tab/>
        <w:t>Resolutions</w:t>
      </w:r>
      <w:r>
        <w:tab/>
      </w:r>
      <w:r>
        <w:fldChar w:fldCharType="begin"/>
      </w:r>
      <w:r>
        <w:instrText xml:space="preserve"> PAGEREF _Toc162534294 \h </w:instrText>
      </w:r>
      <w:r>
        <w:fldChar w:fldCharType="separate"/>
      </w:r>
      <w:r>
        <w:t>1</w:t>
      </w:r>
      <w:r>
        <w:fldChar w:fldCharType="end"/>
      </w:r>
    </w:p>
    <w:p>
      <w:pPr>
        <w:pStyle w:val="TOC8"/>
        <w:rPr>
          <w:rFonts w:asciiTheme="minorHAnsi" w:eastAsiaTheme="minorEastAsia" w:hAnsiTheme="minorHAnsi" w:cstheme="minorBidi"/>
          <w:szCs w:val="22"/>
        </w:rPr>
      </w:pPr>
      <w:r>
        <w:t>124.</w:t>
      </w:r>
      <w:r>
        <w:tab/>
        <w:t>Voting by proxy</w:t>
      </w:r>
      <w:r>
        <w:tab/>
      </w:r>
      <w:r>
        <w:fldChar w:fldCharType="begin"/>
      </w:r>
      <w:r>
        <w:instrText xml:space="preserve"> PAGEREF _Toc162534295 \h </w:instrText>
      </w:r>
      <w:r>
        <w:fldChar w:fldCharType="separate"/>
      </w:r>
      <w:r>
        <w:t>1</w:t>
      </w:r>
      <w:r>
        <w:fldChar w:fldCharType="end"/>
      </w:r>
    </w:p>
    <w:p>
      <w:pPr>
        <w:pStyle w:val="TOC8"/>
        <w:rPr>
          <w:rFonts w:asciiTheme="minorHAnsi" w:eastAsiaTheme="minorEastAsia" w:hAnsiTheme="minorHAnsi" w:cstheme="minorBidi"/>
          <w:szCs w:val="22"/>
        </w:rPr>
      </w:pPr>
      <w:r>
        <w:t>125.</w:t>
      </w:r>
      <w:r>
        <w:tab/>
      </w:r>
      <w:r>
        <w:rPr>
          <w:snapToGrid w:val="0"/>
        </w:rPr>
        <w:t>Disqualification from voting as proxy</w:t>
      </w:r>
      <w:r>
        <w:tab/>
      </w:r>
      <w:r>
        <w:fldChar w:fldCharType="begin"/>
      </w:r>
      <w:r>
        <w:instrText xml:space="preserve"> PAGEREF _Toc162534296 \h </w:instrText>
      </w:r>
      <w:r>
        <w:fldChar w:fldCharType="separate"/>
      </w:r>
      <w:r>
        <w:t>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Exercise of voting power in certain cases</w:t>
      </w:r>
      <w:r>
        <w:tab/>
      </w:r>
      <w:r>
        <w:fldChar w:fldCharType="begin"/>
      </w:r>
      <w:r>
        <w:instrText xml:space="preserve"> PAGEREF _Toc162534297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 of strata company</w:t>
      </w:r>
    </w:p>
    <w:p>
      <w:pPr>
        <w:pStyle w:val="TOC8"/>
        <w:rPr>
          <w:rFonts w:asciiTheme="minorHAnsi" w:eastAsiaTheme="minorEastAsia" w:hAnsiTheme="minorHAnsi" w:cstheme="minorBidi"/>
          <w:szCs w:val="22"/>
        </w:rPr>
      </w:pPr>
      <w:r>
        <w:t>127.</w:t>
      </w:r>
      <w:r>
        <w:tab/>
        <w:t>Annual general meetings of strata company</w:t>
      </w:r>
      <w:r>
        <w:tab/>
      </w:r>
      <w:r>
        <w:fldChar w:fldCharType="begin"/>
      </w:r>
      <w:r>
        <w:instrText xml:space="preserve"> PAGEREF _Toc162534299 \h </w:instrText>
      </w:r>
      <w:r>
        <w:fldChar w:fldCharType="separate"/>
      </w:r>
      <w:r>
        <w:t>1</w:t>
      </w:r>
      <w:r>
        <w:fldChar w:fldCharType="end"/>
      </w:r>
    </w:p>
    <w:p>
      <w:pPr>
        <w:pStyle w:val="TOC8"/>
        <w:rPr>
          <w:rFonts w:asciiTheme="minorHAnsi" w:eastAsiaTheme="minorEastAsia" w:hAnsiTheme="minorHAnsi" w:cstheme="minorBidi"/>
          <w:szCs w:val="22"/>
        </w:rPr>
      </w:pPr>
      <w:r>
        <w:t>128.</w:t>
      </w:r>
      <w:r>
        <w:tab/>
        <w:t>Extraordinary general meetings of strata company</w:t>
      </w:r>
      <w:r>
        <w:tab/>
      </w:r>
      <w:r>
        <w:fldChar w:fldCharType="begin"/>
      </w:r>
      <w:r>
        <w:instrText xml:space="preserve"> PAGEREF _Toc162534300 \h </w:instrText>
      </w:r>
      <w:r>
        <w:fldChar w:fldCharType="separate"/>
      </w:r>
      <w:r>
        <w:t>1</w:t>
      </w:r>
      <w:r>
        <w:fldChar w:fldCharType="end"/>
      </w:r>
    </w:p>
    <w:p>
      <w:pPr>
        <w:pStyle w:val="TOC8"/>
        <w:rPr>
          <w:rFonts w:asciiTheme="minorHAnsi" w:eastAsiaTheme="minorEastAsia" w:hAnsiTheme="minorHAnsi" w:cstheme="minorBidi"/>
          <w:szCs w:val="22"/>
        </w:rPr>
      </w:pPr>
      <w:r>
        <w:t>129.</w:t>
      </w:r>
      <w:r>
        <w:tab/>
        <w:t>Notice requirements for all general meetings</w:t>
      </w:r>
      <w:r>
        <w:tab/>
      </w:r>
      <w:r>
        <w:fldChar w:fldCharType="begin"/>
      </w:r>
      <w:r>
        <w:instrText xml:space="preserve"> PAGEREF _Toc162534301 \h </w:instrText>
      </w:r>
      <w:r>
        <w:fldChar w:fldCharType="separate"/>
      </w:r>
      <w:r>
        <w:t>1</w:t>
      </w:r>
      <w:r>
        <w:fldChar w:fldCharType="end"/>
      </w:r>
    </w:p>
    <w:p>
      <w:pPr>
        <w:pStyle w:val="TOC8"/>
        <w:rPr>
          <w:rFonts w:asciiTheme="minorHAnsi" w:eastAsiaTheme="minorEastAsia" w:hAnsiTheme="minorHAnsi" w:cstheme="minorBidi"/>
          <w:szCs w:val="22"/>
        </w:rPr>
      </w:pPr>
      <w:r>
        <w:t>130.</w:t>
      </w:r>
      <w:r>
        <w:tab/>
        <w:t>Quorum at general meetings</w:t>
      </w:r>
      <w:r>
        <w:tab/>
      </w:r>
      <w:r>
        <w:fldChar w:fldCharType="begin"/>
      </w:r>
      <w:r>
        <w:instrText xml:space="preserve"> PAGEREF _Toc162534302 \h </w:instrText>
      </w:r>
      <w:r>
        <w:fldChar w:fldCharType="separate"/>
      </w:r>
      <w:r>
        <w:t>1</w:t>
      </w:r>
      <w:r>
        <w:fldChar w:fldCharType="end"/>
      </w:r>
    </w:p>
    <w:p>
      <w:pPr>
        <w:pStyle w:val="TOC8"/>
        <w:rPr>
          <w:rFonts w:asciiTheme="minorHAnsi" w:eastAsiaTheme="minorEastAsia" w:hAnsiTheme="minorHAnsi" w:cstheme="minorBidi"/>
          <w:szCs w:val="22"/>
        </w:rPr>
      </w:pPr>
      <w:r>
        <w:t>131.</w:t>
      </w:r>
      <w:r>
        <w:tab/>
        <w:t>Holding meetings remotely</w:t>
      </w:r>
      <w:r>
        <w:tab/>
      </w:r>
      <w:r>
        <w:fldChar w:fldCharType="begin"/>
      </w:r>
      <w:r>
        <w:instrText xml:space="preserve"> PAGEREF _Toc162534303 \h </w:instrText>
      </w:r>
      <w:r>
        <w:fldChar w:fldCharType="separate"/>
      </w:r>
      <w:r>
        <w:t>1</w:t>
      </w:r>
      <w:r>
        <w:fldChar w:fldCharType="end"/>
      </w:r>
    </w:p>
    <w:p>
      <w:pPr>
        <w:pStyle w:val="TOC8"/>
        <w:rPr>
          <w:rFonts w:asciiTheme="minorHAnsi" w:eastAsiaTheme="minorEastAsia" w:hAnsiTheme="minorHAnsi" w:cstheme="minorBidi"/>
          <w:szCs w:val="22"/>
        </w:rPr>
      </w:pPr>
      <w:r>
        <w:t>132.</w:t>
      </w:r>
      <w:r>
        <w:tab/>
        <w:t>Conducting business at general meetings</w:t>
      </w:r>
      <w:r>
        <w:tab/>
      </w:r>
      <w:r>
        <w:fldChar w:fldCharType="begin"/>
      </w:r>
      <w:r>
        <w:instrText xml:space="preserve"> PAGEREF _Toc162534304 \h </w:instrText>
      </w:r>
      <w:r>
        <w:fldChar w:fldCharType="separate"/>
      </w:r>
      <w:r>
        <w:t>1</w:t>
      </w:r>
      <w:r>
        <w:fldChar w:fldCharType="end"/>
      </w:r>
    </w:p>
    <w:p>
      <w:pPr>
        <w:pStyle w:val="TOC8"/>
        <w:rPr>
          <w:rFonts w:asciiTheme="minorHAnsi" w:eastAsiaTheme="minorEastAsia" w:hAnsiTheme="minorHAnsi" w:cstheme="minorBidi"/>
          <w:szCs w:val="22"/>
        </w:rPr>
      </w:pPr>
      <w:r>
        <w:t>133.</w:t>
      </w:r>
      <w:r>
        <w:tab/>
        <w:t>Resolutions of general meetings</w:t>
      </w:r>
      <w:r>
        <w:tab/>
      </w:r>
      <w:r>
        <w:fldChar w:fldCharType="begin"/>
      </w:r>
      <w:r>
        <w:instrText xml:space="preserve"> PAGEREF _Toc162534305 \h </w:instrText>
      </w:r>
      <w:r>
        <w:fldChar w:fldCharType="separate"/>
      </w:r>
      <w:r>
        <w:t>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Performance of restricted council functions in general meeting</w:t>
      </w:r>
      <w:r>
        <w:tab/>
      </w:r>
      <w:r>
        <w:fldChar w:fldCharType="begin"/>
      </w:r>
      <w:r>
        <w:instrText xml:space="preserve"> PAGEREF _Toc162534306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Councils</w:t>
      </w:r>
    </w:p>
    <w:p>
      <w:pPr>
        <w:pStyle w:val="TOC8"/>
        <w:rPr>
          <w:rFonts w:asciiTheme="minorHAnsi" w:eastAsiaTheme="minorEastAsia" w:hAnsiTheme="minorHAnsi" w:cstheme="minorBidi"/>
          <w:szCs w:val="22"/>
        </w:rPr>
      </w:pPr>
      <w:r>
        <w:t>135</w:t>
      </w:r>
      <w:r>
        <w:rPr>
          <w:snapToGrid w:val="0"/>
        </w:rPr>
        <w:t>.</w:t>
      </w:r>
      <w:r>
        <w:rPr>
          <w:snapToGrid w:val="0"/>
        </w:rPr>
        <w:tab/>
        <w:t>Functions and constitution of councils</w:t>
      </w:r>
      <w:r>
        <w:tab/>
      </w:r>
      <w:r>
        <w:fldChar w:fldCharType="begin"/>
      </w:r>
      <w:r>
        <w:instrText xml:space="preserve"> PAGEREF _Toc162534308 \h </w:instrText>
      </w:r>
      <w:r>
        <w:fldChar w:fldCharType="separate"/>
      </w:r>
      <w:r>
        <w:t>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Corporate body may be officer or council member</w:t>
      </w:r>
      <w:r>
        <w:tab/>
      </w:r>
      <w:r>
        <w:fldChar w:fldCharType="begin"/>
      </w:r>
      <w:r>
        <w:instrText xml:space="preserve"> PAGEREF _Toc162534309 \h </w:instrText>
      </w:r>
      <w:r>
        <w:fldChar w:fldCharType="separate"/>
      </w:r>
      <w:r>
        <w:t>1</w:t>
      </w:r>
      <w:r>
        <w:fldChar w:fldCharType="end"/>
      </w:r>
    </w:p>
    <w:p>
      <w:pPr>
        <w:pStyle w:val="TOC8"/>
        <w:rPr>
          <w:rFonts w:asciiTheme="minorHAnsi" w:eastAsiaTheme="minorEastAsia" w:hAnsiTheme="minorHAnsi" w:cstheme="minorBidi"/>
          <w:szCs w:val="22"/>
        </w:rPr>
      </w:pPr>
      <w:r>
        <w:t>137.</w:t>
      </w:r>
      <w:r>
        <w:tab/>
        <w:t>Council members: general duties and conflicts of interest</w:t>
      </w:r>
      <w:r>
        <w:tab/>
      </w:r>
      <w:r>
        <w:fldChar w:fldCharType="begin"/>
      </w:r>
      <w:r>
        <w:instrText xml:space="preserve"> PAGEREF _Toc162534310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138</w:t>
      </w:r>
      <w:r>
        <w:rPr>
          <w:snapToGrid w:val="0"/>
        </w:rPr>
        <w:t>.</w:t>
      </w:r>
      <w:r>
        <w:rPr>
          <w:snapToGrid w:val="0"/>
        </w:rPr>
        <w:tab/>
        <w:t>Performance of council functions in general meeting if no council or quorum</w:t>
      </w:r>
      <w:r>
        <w:tab/>
      </w:r>
      <w:r>
        <w:fldChar w:fldCharType="begin"/>
      </w:r>
      <w:r>
        <w:instrText xml:space="preserve"> PAGEREF _Toc162534312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Contract formalities</w:t>
      </w:r>
      <w:r>
        <w:tab/>
      </w:r>
      <w:r>
        <w:fldChar w:fldCharType="begin"/>
      </w:r>
      <w:r>
        <w:instrText xml:space="preserve"> PAGEREF _Toc162534313 \h </w:instrText>
      </w:r>
      <w:r>
        <w:fldChar w:fldCharType="separate"/>
      </w:r>
      <w:r>
        <w:t>1</w:t>
      </w:r>
      <w:r>
        <w:fldChar w:fldCharType="end"/>
      </w:r>
    </w:p>
    <w:p>
      <w:pPr>
        <w:pStyle w:val="TOC8"/>
        <w:rPr>
          <w:rFonts w:asciiTheme="minorHAnsi" w:eastAsiaTheme="minorEastAsia" w:hAnsiTheme="minorHAnsi" w:cstheme="minorBidi"/>
          <w:szCs w:val="22"/>
        </w:rPr>
      </w:pPr>
      <w:r>
        <w:t>140.</w:t>
      </w:r>
      <w:r>
        <w:rPr>
          <w:snapToGrid w:val="0"/>
        </w:rPr>
        <w:tab/>
        <w:t>Special rules for 2, 3, 4 or 5</w:t>
      </w:r>
      <w:r>
        <w:rPr>
          <w:snapToGrid w:val="0"/>
        </w:rPr>
        <w:noBreakHyphen/>
        <w:t>lot schemes</w:t>
      </w:r>
      <w:r>
        <w:tab/>
      </w:r>
      <w:r>
        <w:fldChar w:fldCharType="begin"/>
      </w:r>
      <w:r>
        <w:instrText xml:space="preserve"> PAGEREF _Toc162534314 \h </w:instrText>
      </w:r>
      <w:r>
        <w:fldChar w:fldCharType="separate"/>
      </w:r>
      <w:r>
        <w:t>1</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_Toc162534315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Exclusion of Corporations Act</w:t>
      </w:r>
      <w:r>
        <w:tab/>
      </w:r>
      <w:r>
        <w:fldChar w:fldCharType="begin"/>
      </w:r>
      <w:r>
        <w:instrText xml:space="preserve"> PAGEREF _Toc162534316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Strata managers</w:t>
      </w:r>
    </w:p>
    <w:p>
      <w:pPr>
        <w:pStyle w:val="TOC8"/>
        <w:rPr>
          <w:rFonts w:asciiTheme="minorHAnsi" w:eastAsiaTheme="minorEastAsia" w:hAnsiTheme="minorHAnsi" w:cstheme="minorBidi"/>
          <w:szCs w:val="22"/>
        </w:rPr>
      </w:pPr>
      <w:r>
        <w:t>143.</w:t>
      </w:r>
      <w:r>
        <w:tab/>
        <w:t>Authorisation of functions of strata manager</w:t>
      </w:r>
      <w:r>
        <w:tab/>
      </w:r>
      <w:r>
        <w:fldChar w:fldCharType="begin"/>
      </w:r>
      <w:r>
        <w:instrText xml:space="preserve"> PAGEREF _Toc162534318 \h </w:instrText>
      </w:r>
      <w:r>
        <w:fldChar w:fldCharType="separate"/>
      </w:r>
      <w:r>
        <w:t>1</w:t>
      </w:r>
      <w:r>
        <w:fldChar w:fldCharType="end"/>
      </w:r>
    </w:p>
    <w:p>
      <w:pPr>
        <w:pStyle w:val="TOC8"/>
        <w:rPr>
          <w:rFonts w:asciiTheme="minorHAnsi" w:eastAsiaTheme="minorEastAsia" w:hAnsiTheme="minorHAnsi" w:cstheme="minorBidi"/>
          <w:szCs w:val="22"/>
        </w:rPr>
      </w:pPr>
      <w:r>
        <w:t>144.</w:t>
      </w:r>
      <w:r>
        <w:tab/>
        <w:t>Requirements to be met by strata manager</w:t>
      </w:r>
      <w:r>
        <w:tab/>
      </w:r>
      <w:r>
        <w:fldChar w:fldCharType="begin"/>
      </w:r>
      <w:r>
        <w:instrText xml:space="preserve"> PAGEREF _Toc162534319 \h </w:instrText>
      </w:r>
      <w:r>
        <w:fldChar w:fldCharType="separate"/>
      </w:r>
      <w:r>
        <w:t>1</w:t>
      </w:r>
      <w:r>
        <w:fldChar w:fldCharType="end"/>
      </w:r>
    </w:p>
    <w:p>
      <w:pPr>
        <w:pStyle w:val="TOC8"/>
        <w:rPr>
          <w:rFonts w:asciiTheme="minorHAnsi" w:eastAsiaTheme="minorEastAsia" w:hAnsiTheme="minorHAnsi" w:cstheme="minorBidi"/>
          <w:szCs w:val="22"/>
        </w:rPr>
      </w:pPr>
      <w:r>
        <w:t>145.</w:t>
      </w:r>
      <w:r>
        <w:tab/>
        <w:t>Strata management contracts: minimum requirements</w:t>
      </w:r>
      <w:r>
        <w:tab/>
      </w:r>
      <w:r>
        <w:fldChar w:fldCharType="begin"/>
      </w:r>
      <w:r>
        <w:instrText xml:space="preserve"> PAGEREF _Toc162534320 \h </w:instrText>
      </w:r>
      <w:r>
        <w:fldChar w:fldCharType="separate"/>
      </w:r>
      <w:r>
        <w:t>1</w:t>
      </w:r>
      <w:r>
        <w:fldChar w:fldCharType="end"/>
      </w:r>
    </w:p>
    <w:p>
      <w:pPr>
        <w:pStyle w:val="TOC8"/>
        <w:rPr>
          <w:rFonts w:asciiTheme="minorHAnsi" w:eastAsiaTheme="minorEastAsia" w:hAnsiTheme="minorHAnsi" w:cstheme="minorBidi"/>
          <w:szCs w:val="22"/>
        </w:rPr>
      </w:pPr>
      <w:r>
        <w:t>146.</w:t>
      </w:r>
      <w:r>
        <w:tab/>
        <w:t>General duties and conflict of interest</w:t>
      </w:r>
      <w:r>
        <w:tab/>
      </w:r>
      <w:r>
        <w:fldChar w:fldCharType="begin"/>
      </w:r>
      <w:r>
        <w:instrText xml:space="preserve"> PAGEREF _Toc162534321 \h </w:instrText>
      </w:r>
      <w:r>
        <w:fldChar w:fldCharType="separate"/>
      </w:r>
      <w:r>
        <w:t>1</w:t>
      </w:r>
      <w:r>
        <w:fldChar w:fldCharType="end"/>
      </w:r>
    </w:p>
    <w:p>
      <w:pPr>
        <w:pStyle w:val="TOC8"/>
        <w:rPr>
          <w:rFonts w:asciiTheme="minorHAnsi" w:eastAsiaTheme="minorEastAsia" w:hAnsiTheme="minorHAnsi" w:cstheme="minorBidi"/>
          <w:szCs w:val="22"/>
        </w:rPr>
      </w:pPr>
      <w:r>
        <w:t>147.</w:t>
      </w:r>
      <w:r>
        <w:tab/>
        <w:t>Disclosure of remuneration and other benefits</w:t>
      </w:r>
      <w:r>
        <w:tab/>
      </w:r>
      <w:r>
        <w:fldChar w:fldCharType="begin"/>
      </w:r>
      <w:r>
        <w:instrText xml:space="preserve"> PAGEREF _Toc162534322 \h </w:instrText>
      </w:r>
      <w:r>
        <w:fldChar w:fldCharType="separate"/>
      </w:r>
      <w:r>
        <w:t>1</w:t>
      </w:r>
      <w:r>
        <w:fldChar w:fldCharType="end"/>
      </w:r>
    </w:p>
    <w:p>
      <w:pPr>
        <w:pStyle w:val="TOC8"/>
        <w:rPr>
          <w:rFonts w:asciiTheme="minorHAnsi" w:eastAsiaTheme="minorEastAsia" w:hAnsiTheme="minorHAnsi" w:cstheme="minorBidi"/>
          <w:szCs w:val="22"/>
        </w:rPr>
      </w:pPr>
      <w:r>
        <w:t>148.</w:t>
      </w:r>
      <w:r>
        <w:tab/>
        <w:t>Operation of accounts</w:t>
      </w:r>
      <w:r>
        <w:tab/>
      </w:r>
      <w:r>
        <w:fldChar w:fldCharType="begin"/>
      </w:r>
      <w:r>
        <w:instrText xml:space="preserve"> PAGEREF _Toc162534323 \h </w:instrText>
      </w:r>
      <w:r>
        <w:fldChar w:fldCharType="separate"/>
      </w:r>
      <w:r>
        <w:t>1</w:t>
      </w:r>
      <w:r>
        <w:fldChar w:fldCharType="end"/>
      </w:r>
    </w:p>
    <w:p>
      <w:pPr>
        <w:pStyle w:val="TOC8"/>
        <w:rPr>
          <w:rFonts w:asciiTheme="minorHAnsi" w:eastAsiaTheme="minorEastAsia" w:hAnsiTheme="minorHAnsi" w:cstheme="minorBidi"/>
          <w:szCs w:val="22"/>
        </w:rPr>
      </w:pPr>
      <w:r>
        <w:t>149.</w:t>
      </w:r>
      <w:r>
        <w:tab/>
        <w:t>Accounting information</w:t>
      </w:r>
      <w:r>
        <w:tab/>
      </w:r>
      <w:r>
        <w:fldChar w:fldCharType="begin"/>
      </w:r>
      <w:r>
        <w:instrText xml:space="preserve"> PAGEREF _Toc162534324 \h </w:instrText>
      </w:r>
      <w:r>
        <w:fldChar w:fldCharType="separate"/>
      </w:r>
      <w:r>
        <w:t>1</w:t>
      </w:r>
      <w:r>
        <w:fldChar w:fldCharType="end"/>
      </w:r>
    </w:p>
    <w:p>
      <w:pPr>
        <w:pStyle w:val="TOC8"/>
        <w:rPr>
          <w:rFonts w:asciiTheme="minorHAnsi" w:eastAsiaTheme="minorEastAsia" w:hAnsiTheme="minorHAnsi" w:cstheme="minorBidi"/>
          <w:szCs w:val="22"/>
        </w:rPr>
      </w:pPr>
      <w:r>
        <w:t>150.</w:t>
      </w:r>
      <w:r>
        <w:tab/>
        <w:t>Audits</w:t>
      </w:r>
      <w:r>
        <w:tab/>
      </w:r>
      <w:r>
        <w:fldChar w:fldCharType="begin"/>
      </w:r>
      <w:r>
        <w:instrText xml:space="preserve"> PAGEREF _Toc162534325 \h </w:instrText>
      </w:r>
      <w:r>
        <w:fldChar w:fldCharType="separate"/>
      </w:r>
      <w:r>
        <w:t>1</w:t>
      </w:r>
      <w:r>
        <w:fldChar w:fldCharType="end"/>
      </w:r>
    </w:p>
    <w:p>
      <w:pPr>
        <w:pStyle w:val="TOC8"/>
        <w:rPr>
          <w:rFonts w:asciiTheme="minorHAnsi" w:eastAsiaTheme="minorEastAsia" w:hAnsiTheme="minorHAnsi" w:cstheme="minorBidi"/>
          <w:szCs w:val="22"/>
        </w:rPr>
      </w:pPr>
      <w:r>
        <w:t>151.</w:t>
      </w:r>
      <w:r>
        <w:tab/>
        <w:t>Termination of strata management contract</w:t>
      </w:r>
      <w:r>
        <w:tab/>
      </w:r>
      <w:r>
        <w:fldChar w:fldCharType="begin"/>
      </w:r>
      <w:r>
        <w:instrText xml:space="preserve"> PAGEREF _Toc162534326 \h </w:instrText>
      </w:r>
      <w:r>
        <w:fldChar w:fldCharType="separate"/>
      </w:r>
      <w:r>
        <w:t>1</w:t>
      </w:r>
      <w:r>
        <w:fldChar w:fldCharType="end"/>
      </w:r>
    </w:p>
    <w:p>
      <w:pPr>
        <w:pStyle w:val="TOC8"/>
        <w:rPr>
          <w:rFonts w:asciiTheme="minorHAnsi" w:eastAsiaTheme="minorEastAsia" w:hAnsiTheme="minorHAnsi" w:cstheme="minorBidi"/>
          <w:szCs w:val="22"/>
        </w:rPr>
      </w:pPr>
      <w:r>
        <w:t>152.</w:t>
      </w:r>
      <w:r>
        <w:tab/>
        <w:t>Return of records and other property</w:t>
      </w:r>
      <w:r>
        <w:tab/>
      </w:r>
      <w:r>
        <w:fldChar w:fldCharType="begin"/>
      </w:r>
      <w:r>
        <w:instrText xml:space="preserve"> PAGEREF _Toc162534327 \h </w:instrText>
      </w:r>
      <w:r>
        <w:fldChar w:fldCharType="separate"/>
      </w:r>
      <w:r>
        <w:t>1</w:t>
      </w:r>
      <w:r>
        <w:fldChar w:fldCharType="end"/>
      </w:r>
    </w:p>
    <w:p>
      <w:pPr>
        <w:pStyle w:val="TOC8"/>
        <w:rPr>
          <w:rFonts w:asciiTheme="minorHAnsi" w:eastAsiaTheme="minorEastAsia" w:hAnsiTheme="minorHAnsi" w:cstheme="minorBidi"/>
          <w:szCs w:val="22"/>
        </w:rPr>
      </w:pPr>
      <w:r>
        <w:t>153.</w:t>
      </w:r>
      <w:r>
        <w:tab/>
        <w:t>Provision of information about industry</w:t>
      </w:r>
      <w:r>
        <w:tab/>
      </w:r>
      <w:r>
        <w:fldChar w:fldCharType="begin"/>
      </w:r>
      <w:r>
        <w:instrText xml:space="preserve"> PAGEREF _Toc162534328 \h </w:instrText>
      </w:r>
      <w:r>
        <w:fldChar w:fldCharType="separate"/>
      </w:r>
      <w:r>
        <w:t>1</w:t>
      </w:r>
      <w:r>
        <w:fldChar w:fldCharType="end"/>
      </w:r>
    </w:p>
    <w:p>
      <w:pPr>
        <w:pStyle w:val="TOC8"/>
        <w:rPr>
          <w:rFonts w:asciiTheme="minorHAnsi" w:eastAsiaTheme="minorEastAsia" w:hAnsiTheme="minorHAnsi" w:cstheme="minorBidi"/>
          <w:szCs w:val="22"/>
        </w:rPr>
      </w:pPr>
      <w:r>
        <w:t>154.</w:t>
      </w:r>
      <w:r>
        <w:tab/>
        <w:t>Contracting out prohibited</w:t>
      </w:r>
      <w:r>
        <w:tab/>
      </w:r>
      <w:r>
        <w:fldChar w:fldCharType="begin"/>
      </w:r>
      <w:r>
        <w:instrText xml:space="preserve"> PAGEREF _Toc162534329 \h </w:instrText>
      </w:r>
      <w:r>
        <w:fldChar w:fldCharType="separate"/>
      </w:r>
      <w:r>
        <w:t>1</w:t>
      </w:r>
      <w:r>
        <w:fldChar w:fldCharType="end"/>
      </w:r>
    </w:p>
    <w:p>
      <w:pPr>
        <w:pStyle w:val="TOC8"/>
        <w:rPr>
          <w:rFonts w:asciiTheme="minorHAnsi" w:eastAsiaTheme="minorEastAsia" w:hAnsiTheme="minorHAnsi" w:cstheme="minorBidi"/>
          <w:szCs w:val="22"/>
        </w:rPr>
      </w:pPr>
      <w:r>
        <w:t>155.</w:t>
      </w:r>
      <w:r>
        <w:tab/>
        <w:t>Protection from liability</w:t>
      </w:r>
      <w:r>
        <w:tab/>
      </w:r>
      <w:r>
        <w:fldChar w:fldCharType="begin"/>
      </w:r>
      <w:r>
        <w:instrText xml:space="preserve"> PAGEREF _Toc162534330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Protection of buyers</w:t>
      </w:r>
    </w:p>
    <w:p>
      <w:pPr>
        <w:pStyle w:val="TOC8"/>
        <w:rPr>
          <w:rFonts w:asciiTheme="minorHAnsi" w:eastAsiaTheme="minorEastAsia" w:hAnsiTheme="minorHAnsi" w:cstheme="minorBidi"/>
          <w:szCs w:val="22"/>
        </w:rPr>
      </w:pPr>
      <w:r>
        <w:t>156.</w:t>
      </w:r>
      <w:r>
        <w:tab/>
        <w:t>Information to be given before contract</w:t>
      </w:r>
      <w:r>
        <w:tab/>
      </w:r>
      <w:r>
        <w:fldChar w:fldCharType="begin"/>
      </w:r>
      <w:r>
        <w:instrText xml:space="preserve"> PAGEREF _Toc162534332 \h </w:instrText>
      </w:r>
      <w:r>
        <w:fldChar w:fldCharType="separate"/>
      </w:r>
      <w:r>
        <w:t>1</w:t>
      </w:r>
      <w:r>
        <w:fldChar w:fldCharType="end"/>
      </w:r>
    </w:p>
    <w:p>
      <w:pPr>
        <w:pStyle w:val="TOC8"/>
        <w:rPr>
          <w:rFonts w:asciiTheme="minorHAnsi" w:eastAsiaTheme="minorEastAsia" w:hAnsiTheme="minorHAnsi" w:cstheme="minorBidi"/>
          <w:szCs w:val="22"/>
        </w:rPr>
      </w:pPr>
      <w:r>
        <w:t>157.</w:t>
      </w:r>
      <w:r>
        <w:tab/>
        <w:t>Information to be given after contract</w:t>
      </w:r>
      <w:r>
        <w:tab/>
      </w:r>
      <w:r>
        <w:fldChar w:fldCharType="begin"/>
      </w:r>
      <w:r>
        <w:instrText xml:space="preserve"> PAGEREF _Toc162534333 \h </w:instrText>
      </w:r>
      <w:r>
        <w:fldChar w:fldCharType="separate"/>
      </w:r>
      <w:r>
        <w:t>1</w:t>
      </w:r>
      <w:r>
        <w:fldChar w:fldCharType="end"/>
      </w:r>
    </w:p>
    <w:p>
      <w:pPr>
        <w:pStyle w:val="TOC8"/>
        <w:rPr>
          <w:rFonts w:asciiTheme="minorHAnsi" w:eastAsiaTheme="minorEastAsia" w:hAnsiTheme="minorHAnsi" w:cstheme="minorBidi"/>
          <w:szCs w:val="22"/>
        </w:rPr>
      </w:pPr>
      <w:r>
        <w:t>158.</w:t>
      </w:r>
      <w:r>
        <w:tab/>
        <w:t>Delay in settlement for failure to give information</w:t>
      </w:r>
      <w:r>
        <w:tab/>
      </w:r>
      <w:r>
        <w:fldChar w:fldCharType="begin"/>
      </w:r>
      <w:r>
        <w:instrText xml:space="preserve"> PAGEREF _Toc162534334 \h </w:instrText>
      </w:r>
      <w:r>
        <w:fldChar w:fldCharType="separate"/>
      </w:r>
      <w:r>
        <w:t>1</w:t>
      </w:r>
      <w:r>
        <w:fldChar w:fldCharType="end"/>
      </w:r>
    </w:p>
    <w:p>
      <w:pPr>
        <w:pStyle w:val="TOC8"/>
        <w:rPr>
          <w:rFonts w:asciiTheme="minorHAnsi" w:eastAsiaTheme="minorEastAsia" w:hAnsiTheme="minorHAnsi" w:cstheme="minorBidi"/>
          <w:szCs w:val="22"/>
        </w:rPr>
      </w:pPr>
      <w:r>
        <w:t>159.</w:t>
      </w:r>
      <w:r>
        <w:tab/>
        <w:t>Avoidance of contract for failure to give information</w:t>
      </w:r>
      <w:r>
        <w:tab/>
      </w:r>
      <w:r>
        <w:fldChar w:fldCharType="begin"/>
      </w:r>
      <w:r>
        <w:instrText xml:space="preserve"> PAGEREF _Toc162534335 \h </w:instrText>
      </w:r>
      <w:r>
        <w:fldChar w:fldCharType="separate"/>
      </w:r>
      <w:r>
        <w:t>1</w:t>
      </w:r>
      <w:r>
        <w:fldChar w:fldCharType="end"/>
      </w:r>
    </w:p>
    <w:p>
      <w:pPr>
        <w:pStyle w:val="TOC8"/>
        <w:rPr>
          <w:rFonts w:asciiTheme="minorHAnsi" w:eastAsiaTheme="minorEastAsia" w:hAnsiTheme="minorHAnsi" w:cstheme="minorBidi"/>
          <w:szCs w:val="22"/>
        </w:rPr>
      </w:pPr>
      <w:r>
        <w:t>160.</w:t>
      </w:r>
      <w:r>
        <w:tab/>
        <w:t>Avoidance of contract on notification of variation for material prejudice</w:t>
      </w:r>
      <w:r>
        <w:tab/>
      </w:r>
      <w:r>
        <w:fldChar w:fldCharType="begin"/>
      </w:r>
      <w:r>
        <w:instrText xml:space="preserve"> PAGEREF _Toc162534336 \h </w:instrText>
      </w:r>
      <w:r>
        <w:fldChar w:fldCharType="separate"/>
      </w:r>
      <w:r>
        <w:t>1</w:t>
      </w:r>
      <w:r>
        <w:fldChar w:fldCharType="end"/>
      </w:r>
    </w:p>
    <w:p>
      <w:pPr>
        <w:pStyle w:val="TOC8"/>
        <w:rPr>
          <w:rFonts w:asciiTheme="minorHAnsi" w:eastAsiaTheme="minorEastAsia" w:hAnsiTheme="minorHAnsi" w:cstheme="minorBidi"/>
          <w:szCs w:val="22"/>
        </w:rPr>
      </w:pPr>
      <w:r>
        <w:t>161.</w:t>
      </w:r>
      <w:r>
        <w:tab/>
        <w:t>Avoidance of contract for failure to disclose type 1 notifiable variation</w:t>
      </w:r>
      <w:r>
        <w:tab/>
      </w:r>
      <w:r>
        <w:fldChar w:fldCharType="begin"/>
      </w:r>
      <w:r>
        <w:instrText xml:space="preserve"> PAGEREF _Toc162534337 \h </w:instrText>
      </w:r>
      <w:r>
        <w:fldChar w:fldCharType="separate"/>
      </w:r>
      <w:r>
        <w:t>1</w:t>
      </w:r>
      <w:r>
        <w:fldChar w:fldCharType="end"/>
      </w:r>
    </w:p>
    <w:p>
      <w:pPr>
        <w:pStyle w:val="TOC8"/>
        <w:rPr>
          <w:rFonts w:asciiTheme="minorHAnsi" w:eastAsiaTheme="minorEastAsia" w:hAnsiTheme="minorHAnsi" w:cstheme="minorBidi"/>
          <w:szCs w:val="22"/>
        </w:rPr>
      </w:pPr>
      <w:r>
        <w:t>162.</w:t>
      </w:r>
      <w:r>
        <w:tab/>
        <w:t>Avoidance of contract for failure to disclose type 2 notifiable variation</w:t>
      </w:r>
      <w:r>
        <w:tab/>
      </w:r>
      <w:r>
        <w:fldChar w:fldCharType="begin"/>
      </w:r>
      <w:r>
        <w:instrText xml:space="preserve"> PAGEREF _Toc162534338 \h </w:instrText>
      </w:r>
      <w:r>
        <w:fldChar w:fldCharType="separate"/>
      </w:r>
      <w:r>
        <w:t>1</w:t>
      </w:r>
      <w:r>
        <w:fldChar w:fldCharType="end"/>
      </w:r>
    </w:p>
    <w:p>
      <w:pPr>
        <w:pStyle w:val="TOC8"/>
        <w:rPr>
          <w:rFonts w:asciiTheme="minorHAnsi" w:eastAsiaTheme="minorEastAsia" w:hAnsiTheme="minorHAnsi" w:cstheme="minorBidi"/>
          <w:szCs w:val="22"/>
        </w:rPr>
      </w:pPr>
      <w:r>
        <w:t>163.</w:t>
      </w:r>
      <w:r>
        <w:tab/>
      </w:r>
      <w:r>
        <w:rPr>
          <w:snapToGrid w:val="0"/>
        </w:rPr>
        <w:t>Proposed lot contract</w:t>
      </w:r>
      <w:r>
        <w:tab/>
      </w:r>
      <w:r>
        <w:fldChar w:fldCharType="begin"/>
      </w:r>
      <w:r>
        <w:instrText xml:space="preserve"> PAGEREF _Toc162534339 \h </w:instrText>
      </w:r>
      <w:r>
        <w:fldChar w:fldCharType="separate"/>
      </w:r>
      <w:r>
        <w:t>1</w:t>
      </w:r>
      <w:r>
        <w:fldChar w:fldCharType="end"/>
      </w:r>
    </w:p>
    <w:p>
      <w:pPr>
        <w:pStyle w:val="TOC8"/>
        <w:rPr>
          <w:rFonts w:asciiTheme="minorHAnsi" w:eastAsiaTheme="minorEastAsia" w:hAnsiTheme="minorHAnsi" w:cstheme="minorBidi"/>
          <w:szCs w:val="22"/>
        </w:rPr>
      </w:pPr>
      <w:r>
        <w:t>164.</w:t>
      </w:r>
      <w:r>
        <w:tab/>
        <w:t>Avoidance of contract — manner and effect</w:t>
      </w:r>
      <w:r>
        <w:tab/>
      </w:r>
      <w:r>
        <w:fldChar w:fldCharType="begin"/>
      </w:r>
      <w:r>
        <w:instrText xml:space="preserve"> PAGEREF _Toc162534340 \h </w:instrText>
      </w:r>
      <w:r>
        <w:fldChar w:fldCharType="separate"/>
      </w:r>
      <w:r>
        <w:t>1</w:t>
      </w:r>
      <w:r>
        <w:fldChar w:fldCharType="end"/>
      </w:r>
    </w:p>
    <w:p>
      <w:pPr>
        <w:pStyle w:val="TOC8"/>
        <w:rPr>
          <w:rFonts w:asciiTheme="minorHAnsi" w:eastAsiaTheme="minorEastAsia" w:hAnsiTheme="minorHAnsi" w:cstheme="minorBidi"/>
          <w:szCs w:val="22"/>
        </w:rPr>
      </w:pPr>
      <w:r>
        <w:t>165.</w:t>
      </w:r>
      <w:r>
        <w:tab/>
        <w:t>Contracting out prohibited</w:t>
      </w:r>
      <w:r>
        <w:tab/>
      </w:r>
      <w:r>
        <w:fldChar w:fldCharType="begin"/>
      </w:r>
      <w:r>
        <w:instrText xml:space="preserve"> PAGEREF _Toc162534341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Variation of strata titles scheme by Tribunal</w:t>
      </w:r>
    </w:p>
    <w:p>
      <w:pPr>
        <w:pStyle w:val="TOC4"/>
        <w:tabs>
          <w:tab w:val="right" w:leader="dot" w:pos="7077"/>
        </w:tabs>
        <w:rPr>
          <w:rFonts w:asciiTheme="minorHAnsi" w:eastAsiaTheme="minorEastAsia" w:hAnsiTheme="minorHAnsi" w:cstheme="minorBidi"/>
          <w:b w:val="0"/>
          <w:szCs w:val="22"/>
        </w:rPr>
      </w:pPr>
      <w:r>
        <w:t>Division 1 — On damage or destruction</w:t>
      </w:r>
    </w:p>
    <w:p>
      <w:pPr>
        <w:pStyle w:val="TOC8"/>
        <w:rPr>
          <w:rFonts w:asciiTheme="minorHAnsi" w:eastAsiaTheme="minorEastAsia" w:hAnsiTheme="minorHAnsi" w:cstheme="minorBidi"/>
          <w:szCs w:val="22"/>
        </w:rPr>
      </w:pPr>
      <w:r>
        <w:t>166</w:t>
      </w:r>
      <w:r>
        <w:rPr>
          <w:snapToGrid w:val="0"/>
        </w:rPr>
        <w:t>.</w:t>
      </w:r>
      <w:r>
        <w:rPr>
          <w:snapToGrid w:val="0"/>
        </w:rPr>
        <w:tab/>
        <w:t>Variation of strata scheme on damage or destruction of building</w:t>
      </w:r>
      <w:r>
        <w:tab/>
      </w:r>
      <w:r>
        <w:fldChar w:fldCharType="begin"/>
      </w:r>
      <w:r>
        <w:instrText xml:space="preserve"> PAGEREF _Toc162534344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On compulsory acquisition</w:t>
      </w:r>
    </w:p>
    <w:p>
      <w:pPr>
        <w:pStyle w:val="TOC8"/>
        <w:rPr>
          <w:rFonts w:asciiTheme="minorHAnsi" w:eastAsiaTheme="minorEastAsia" w:hAnsiTheme="minorHAnsi" w:cstheme="minorBidi"/>
          <w:szCs w:val="22"/>
        </w:rPr>
      </w:pPr>
      <w:r>
        <w:t>167</w:t>
      </w:r>
      <w:r>
        <w:rPr>
          <w:snapToGrid w:val="0"/>
        </w:rPr>
        <w:t>.</w:t>
      </w:r>
      <w:r>
        <w:rPr>
          <w:snapToGrid w:val="0"/>
        </w:rPr>
        <w:tab/>
        <w:t>Variation of strata scheme on taking</w:t>
      </w:r>
      <w:r>
        <w:tab/>
      </w:r>
      <w:r>
        <w:fldChar w:fldCharType="begin"/>
      </w:r>
      <w:r>
        <w:instrText xml:space="preserve"> PAGEREF _Toc162534346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Variation of survey-strata scheme on taking</w:t>
      </w:r>
      <w:r>
        <w:tab/>
      </w:r>
      <w:r>
        <w:fldChar w:fldCharType="begin"/>
      </w:r>
      <w:r>
        <w:instrText xml:space="preserve"> PAGEREF _Toc162534347 \h </w:instrText>
      </w:r>
      <w:r>
        <w:fldChar w:fldCharType="separate"/>
      </w:r>
      <w:r>
        <w:t>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Acquiring authority to lodge redefining plan after partial taking</w:t>
      </w:r>
      <w:r>
        <w:tab/>
      </w:r>
      <w:r>
        <w:fldChar w:fldCharType="begin"/>
      </w:r>
      <w:r>
        <w:instrText xml:space="preserve"> PAGEREF _Toc162534348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Notice of applications</w:t>
      </w:r>
    </w:p>
    <w:p>
      <w:pPr>
        <w:pStyle w:val="TOC8"/>
        <w:rPr>
          <w:rFonts w:asciiTheme="minorHAnsi" w:eastAsiaTheme="minorEastAsia" w:hAnsiTheme="minorHAnsi" w:cstheme="minorBidi"/>
          <w:szCs w:val="22"/>
        </w:rPr>
      </w:pPr>
      <w:r>
        <w:t>170</w:t>
      </w:r>
      <w:r>
        <w:rPr>
          <w:snapToGrid w:val="0"/>
        </w:rPr>
        <w:t>.</w:t>
      </w:r>
      <w:r>
        <w:rPr>
          <w:snapToGrid w:val="0"/>
        </w:rPr>
        <w:tab/>
        <w:t>Notice of application for order under section 166, 167 or 168</w:t>
      </w:r>
      <w:r>
        <w:tab/>
      </w:r>
      <w:r>
        <w:fldChar w:fldCharType="begin"/>
      </w:r>
      <w:r>
        <w:instrText xml:space="preserve"> PAGEREF _Toc162534350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Termination of strata titles scheme</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171.</w:t>
      </w:r>
      <w:r>
        <w:tab/>
        <w:t>Forms of termination</w:t>
      </w:r>
      <w:r>
        <w:tab/>
      </w:r>
      <w:r>
        <w:fldChar w:fldCharType="begin"/>
      </w:r>
      <w:r>
        <w:instrText xml:space="preserve"> PAGEREF _Toc162534353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Expiry of leasehold scheme</w:t>
      </w:r>
    </w:p>
    <w:p>
      <w:pPr>
        <w:pStyle w:val="TOC8"/>
        <w:rPr>
          <w:rFonts w:asciiTheme="minorHAnsi" w:eastAsiaTheme="minorEastAsia" w:hAnsiTheme="minorHAnsi" w:cstheme="minorBidi"/>
          <w:szCs w:val="22"/>
        </w:rPr>
      </w:pPr>
      <w:r>
        <w:t>172.</w:t>
      </w:r>
      <w:r>
        <w:tab/>
        <w:t>Notification of expiry</w:t>
      </w:r>
      <w:r>
        <w:tab/>
      </w:r>
      <w:r>
        <w:fldChar w:fldCharType="begin"/>
      </w:r>
      <w:r>
        <w:instrText xml:space="preserve"> PAGEREF _Toc162534355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Termination proposal</w:t>
      </w:r>
    </w:p>
    <w:p>
      <w:pPr>
        <w:pStyle w:val="TOC8"/>
        <w:rPr>
          <w:rFonts w:asciiTheme="minorHAnsi" w:eastAsiaTheme="minorEastAsia" w:hAnsiTheme="minorHAnsi" w:cstheme="minorBidi"/>
          <w:szCs w:val="22"/>
        </w:rPr>
      </w:pPr>
      <w:r>
        <w:t>173.</w:t>
      </w:r>
      <w:r>
        <w:tab/>
        <w:t>Proponent</w:t>
      </w:r>
      <w:r>
        <w:tab/>
      </w:r>
      <w:r>
        <w:fldChar w:fldCharType="begin"/>
      </w:r>
      <w:r>
        <w:instrText xml:space="preserve"> PAGEREF _Toc162534357 \h </w:instrText>
      </w:r>
      <w:r>
        <w:fldChar w:fldCharType="separate"/>
      </w:r>
      <w:r>
        <w:t>1</w:t>
      </w:r>
      <w:r>
        <w:fldChar w:fldCharType="end"/>
      </w:r>
    </w:p>
    <w:p>
      <w:pPr>
        <w:pStyle w:val="TOC8"/>
        <w:rPr>
          <w:rFonts w:asciiTheme="minorHAnsi" w:eastAsiaTheme="minorEastAsia" w:hAnsiTheme="minorHAnsi" w:cstheme="minorBidi"/>
          <w:szCs w:val="22"/>
        </w:rPr>
      </w:pPr>
      <w:r>
        <w:t>174.</w:t>
      </w:r>
      <w:r>
        <w:tab/>
        <w:t>Outline of termination proposal</w:t>
      </w:r>
      <w:r>
        <w:tab/>
      </w:r>
      <w:r>
        <w:fldChar w:fldCharType="begin"/>
      </w:r>
      <w:r>
        <w:instrText xml:space="preserve"> PAGEREF _Toc162534358 \h </w:instrText>
      </w:r>
      <w:r>
        <w:fldChar w:fldCharType="separate"/>
      </w:r>
      <w:r>
        <w:t>1</w:t>
      </w:r>
      <w:r>
        <w:fldChar w:fldCharType="end"/>
      </w:r>
    </w:p>
    <w:p>
      <w:pPr>
        <w:pStyle w:val="TOC8"/>
        <w:rPr>
          <w:rFonts w:asciiTheme="minorHAnsi" w:eastAsiaTheme="minorEastAsia" w:hAnsiTheme="minorHAnsi" w:cstheme="minorBidi"/>
          <w:szCs w:val="22"/>
        </w:rPr>
      </w:pPr>
      <w:r>
        <w:t>175.</w:t>
      </w:r>
      <w:r>
        <w:tab/>
        <w:t>Content of outline of termination proposal</w:t>
      </w:r>
      <w:r>
        <w:tab/>
      </w:r>
      <w:r>
        <w:fldChar w:fldCharType="begin"/>
      </w:r>
      <w:r>
        <w:instrText xml:space="preserve"> PAGEREF _Toc162534359 \h </w:instrText>
      </w:r>
      <w:r>
        <w:fldChar w:fldCharType="separate"/>
      </w:r>
      <w:r>
        <w:t>1</w:t>
      </w:r>
      <w:r>
        <w:fldChar w:fldCharType="end"/>
      </w:r>
    </w:p>
    <w:p>
      <w:pPr>
        <w:pStyle w:val="TOC8"/>
        <w:rPr>
          <w:rFonts w:asciiTheme="minorHAnsi" w:eastAsiaTheme="minorEastAsia" w:hAnsiTheme="minorHAnsi" w:cstheme="minorBidi"/>
          <w:szCs w:val="22"/>
        </w:rPr>
      </w:pPr>
      <w:r>
        <w:t>176.</w:t>
      </w:r>
      <w:r>
        <w:tab/>
        <w:t>Ordinary resolution and support of owner of leasehold scheme required to proceed further</w:t>
      </w:r>
      <w:r>
        <w:tab/>
      </w:r>
      <w:r>
        <w:fldChar w:fldCharType="begin"/>
      </w:r>
      <w:r>
        <w:instrText xml:space="preserve"> PAGEREF _Toc162534360 \h </w:instrText>
      </w:r>
      <w:r>
        <w:fldChar w:fldCharType="separate"/>
      </w:r>
      <w:r>
        <w:t>1</w:t>
      </w:r>
      <w:r>
        <w:fldChar w:fldCharType="end"/>
      </w:r>
    </w:p>
    <w:p>
      <w:pPr>
        <w:pStyle w:val="TOC8"/>
        <w:rPr>
          <w:rFonts w:asciiTheme="minorHAnsi" w:eastAsiaTheme="minorEastAsia" w:hAnsiTheme="minorHAnsi" w:cstheme="minorBidi"/>
          <w:szCs w:val="22"/>
        </w:rPr>
      </w:pPr>
      <w:r>
        <w:t>177.</w:t>
      </w:r>
      <w:r>
        <w:tab/>
        <w:t>Approval of plan of subdivision</w:t>
      </w:r>
      <w:r>
        <w:tab/>
      </w:r>
      <w:r>
        <w:fldChar w:fldCharType="begin"/>
      </w:r>
      <w:r>
        <w:instrText xml:space="preserve"> PAGEREF _Toc162534361 \h </w:instrText>
      </w:r>
      <w:r>
        <w:fldChar w:fldCharType="separate"/>
      </w:r>
      <w:r>
        <w:t>1</w:t>
      </w:r>
      <w:r>
        <w:fldChar w:fldCharType="end"/>
      </w:r>
    </w:p>
    <w:p>
      <w:pPr>
        <w:pStyle w:val="TOC8"/>
        <w:rPr>
          <w:rFonts w:asciiTheme="minorHAnsi" w:eastAsiaTheme="minorEastAsia" w:hAnsiTheme="minorHAnsi" w:cstheme="minorBidi"/>
          <w:szCs w:val="22"/>
        </w:rPr>
      </w:pPr>
      <w:r>
        <w:t>178.</w:t>
      </w:r>
      <w:r>
        <w:tab/>
        <w:t>Full proposal</w:t>
      </w:r>
      <w:r>
        <w:tab/>
      </w:r>
      <w:r>
        <w:fldChar w:fldCharType="begin"/>
      </w:r>
      <w:r>
        <w:instrText xml:space="preserve"> PAGEREF _Toc162534362 \h </w:instrText>
      </w:r>
      <w:r>
        <w:fldChar w:fldCharType="separate"/>
      </w:r>
      <w:r>
        <w:t>1</w:t>
      </w:r>
      <w:r>
        <w:fldChar w:fldCharType="end"/>
      </w:r>
    </w:p>
    <w:p>
      <w:pPr>
        <w:pStyle w:val="TOC8"/>
        <w:rPr>
          <w:rFonts w:asciiTheme="minorHAnsi" w:eastAsiaTheme="minorEastAsia" w:hAnsiTheme="minorHAnsi" w:cstheme="minorBidi"/>
          <w:szCs w:val="22"/>
        </w:rPr>
      </w:pPr>
      <w:r>
        <w:t>178A.</w:t>
      </w:r>
      <w:r>
        <w:tab/>
        <w:t>Reference of full proposal to independent advocate</w:t>
      </w:r>
      <w:r>
        <w:tab/>
      </w:r>
      <w:r>
        <w:fldChar w:fldCharType="begin"/>
      </w:r>
      <w:r>
        <w:instrText xml:space="preserve"> PAGEREF _Toc162534363 \h </w:instrText>
      </w:r>
      <w:r>
        <w:fldChar w:fldCharType="separate"/>
      </w:r>
      <w:r>
        <w:t>1</w:t>
      </w:r>
      <w:r>
        <w:fldChar w:fldCharType="end"/>
      </w:r>
    </w:p>
    <w:p>
      <w:pPr>
        <w:pStyle w:val="TOC8"/>
        <w:rPr>
          <w:rFonts w:asciiTheme="minorHAnsi" w:eastAsiaTheme="minorEastAsia" w:hAnsiTheme="minorHAnsi" w:cstheme="minorBidi"/>
          <w:szCs w:val="22"/>
        </w:rPr>
      </w:pPr>
      <w:r>
        <w:t>179.</w:t>
      </w:r>
      <w:r>
        <w:tab/>
        <w:t>Content of full proposal</w:t>
      </w:r>
      <w:r>
        <w:tab/>
      </w:r>
      <w:r>
        <w:fldChar w:fldCharType="begin"/>
      </w:r>
      <w:r>
        <w:instrText xml:space="preserve"> PAGEREF _Toc162534364 \h </w:instrText>
      </w:r>
      <w:r>
        <w:fldChar w:fldCharType="separate"/>
      </w:r>
      <w:r>
        <w:t>1</w:t>
      </w:r>
      <w:r>
        <w:fldChar w:fldCharType="end"/>
      </w:r>
    </w:p>
    <w:p>
      <w:pPr>
        <w:pStyle w:val="TOC8"/>
        <w:rPr>
          <w:rFonts w:asciiTheme="minorHAnsi" w:eastAsiaTheme="minorEastAsia" w:hAnsiTheme="minorHAnsi" w:cstheme="minorBidi"/>
          <w:szCs w:val="22"/>
        </w:rPr>
      </w:pPr>
      <w:r>
        <w:t>180.</w:t>
      </w:r>
      <w:r>
        <w:tab/>
        <w:t>Support of owner of leasehold scheme required</w:t>
      </w:r>
      <w:r>
        <w:tab/>
      </w:r>
      <w:r>
        <w:fldChar w:fldCharType="begin"/>
      </w:r>
      <w:r>
        <w:instrText xml:space="preserve"> PAGEREF _Toc162534365 \h </w:instrText>
      </w:r>
      <w:r>
        <w:fldChar w:fldCharType="separate"/>
      </w:r>
      <w:r>
        <w:t>1</w:t>
      </w:r>
      <w:r>
        <w:fldChar w:fldCharType="end"/>
      </w:r>
    </w:p>
    <w:p>
      <w:pPr>
        <w:pStyle w:val="TOC8"/>
        <w:rPr>
          <w:rFonts w:asciiTheme="minorHAnsi" w:eastAsiaTheme="minorEastAsia" w:hAnsiTheme="minorHAnsi" w:cstheme="minorBidi"/>
          <w:szCs w:val="22"/>
        </w:rPr>
      </w:pPr>
      <w:r>
        <w:t>181.</w:t>
      </w:r>
      <w:r>
        <w:tab/>
        <w:t>Meetings and submissions</w:t>
      </w:r>
      <w:r>
        <w:tab/>
      </w:r>
      <w:r>
        <w:fldChar w:fldCharType="begin"/>
      </w:r>
      <w:r>
        <w:instrText xml:space="preserve"> PAGEREF _Toc162534366 \h </w:instrText>
      </w:r>
      <w:r>
        <w:fldChar w:fldCharType="separate"/>
      </w:r>
      <w:r>
        <w:t>1</w:t>
      </w:r>
      <w:r>
        <w:fldChar w:fldCharType="end"/>
      </w:r>
    </w:p>
    <w:p>
      <w:pPr>
        <w:pStyle w:val="TOC8"/>
        <w:rPr>
          <w:rFonts w:asciiTheme="minorHAnsi" w:eastAsiaTheme="minorEastAsia" w:hAnsiTheme="minorHAnsi" w:cstheme="minorBidi"/>
          <w:szCs w:val="22"/>
        </w:rPr>
      </w:pPr>
      <w:r>
        <w:t>182.</w:t>
      </w:r>
      <w:r>
        <w:tab/>
        <w:t>Vote</w:t>
      </w:r>
      <w:r>
        <w:tab/>
      </w:r>
      <w:r>
        <w:fldChar w:fldCharType="begin"/>
      </w:r>
      <w:r>
        <w:instrText xml:space="preserve"> PAGEREF _Toc162534367 \h </w:instrText>
      </w:r>
      <w:r>
        <w:fldChar w:fldCharType="separate"/>
      </w:r>
      <w:r>
        <w:t>1</w:t>
      </w:r>
      <w:r>
        <w:fldChar w:fldCharType="end"/>
      </w:r>
    </w:p>
    <w:p>
      <w:pPr>
        <w:pStyle w:val="TOC8"/>
        <w:rPr>
          <w:rFonts w:asciiTheme="minorHAnsi" w:eastAsiaTheme="minorEastAsia" w:hAnsiTheme="minorHAnsi" w:cstheme="minorBidi"/>
          <w:szCs w:val="22"/>
        </w:rPr>
      </w:pPr>
      <w:r>
        <w:t>183.</w:t>
      </w:r>
      <w:r>
        <w:tab/>
        <w:t>Confirmation of termination resolution by Tribunal</w:t>
      </w:r>
      <w:r>
        <w:tab/>
      </w:r>
      <w:r>
        <w:fldChar w:fldCharType="begin"/>
      </w:r>
      <w:r>
        <w:instrText xml:space="preserve"> PAGEREF _Toc162534368 \h </w:instrText>
      </w:r>
      <w:r>
        <w:fldChar w:fldCharType="separate"/>
      </w:r>
      <w:r>
        <w:t>1</w:t>
      </w:r>
      <w:r>
        <w:fldChar w:fldCharType="end"/>
      </w:r>
    </w:p>
    <w:p>
      <w:pPr>
        <w:pStyle w:val="TOC8"/>
        <w:rPr>
          <w:rFonts w:asciiTheme="minorHAnsi" w:eastAsiaTheme="minorEastAsia" w:hAnsiTheme="minorHAnsi" w:cstheme="minorBidi"/>
          <w:szCs w:val="22"/>
        </w:rPr>
      </w:pPr>
      <w:r>
        <w:t>184.</w:t>
      </w:r>
      <w:r>
        <w:tab/>
        <w:t>Endorsement of subdivision approval on plan</w:t>
      </w:r>
      <w:r>
        <w:tab/>
      </w:r>
      <w:r>
        <w:fldChar w:fldCharType="begin"/>
      </w:r>
      <w:r>
        <w:instrText xml:space="preserve"> PAGEREF _Toc162534369 \h </w:instrText>
      </w:r>
      <w:r>
        <w:fldChar w:fldCharType="separate"/>
      </w:r>
      <w:r>
        <w:t>1</w:t>
      </w:r>
      <w:r>
        <w:fldChar w:fldCharType="end"/>
      </w:r>
    </w:p>
    <w:p>
      <w:pPr>
        <w:pStyle w:val="TOC8"/>
        <w:rPr>
          <w:rFonts w:asciiTheme="minorHAnsi" w:eastAsiaTheme="minorEastAsia" w:hAnsiTheme="minorHAnsi" w:cstheme="minorBidi"/>
          <w:szCs w:val="22"/>
        </w:rPr>
      </w:pPr>
      <w:r>
        <w:t>185.</w:t>
      </w:r>
      <w:r>
        <w:tab/>
        <w:t>Application for termination of scheme</w:t>
      </w:r>
      <w:r>
        <w:tab/>
      </w:r>
      <w:r>
        <w:fldChar w:fldCharType="begin"/>
      </w:r>
      <w:r>
        <w:instrText xml:space="preserve"> PAGEREF _Toc162534370 \h </w:instrText>
      </w:r>
      <w:r>
        <w:fldChar w:fldCharType="separate"/>
      </w:r>
      <w:r>
        <w:t>1</w:t>
      </w:r>
      <w:r>
        <w:fldChar w:fldCharType="end"/>
      </w:r>
    </w:p>
    <w:p>
      <w:pPr>
        <w:pStyle w:val="TOC8"/>
        <w:rPr>
          <w:rFonts w:asciiTheme="minorHAnsi" w:eastAsiaTheme="minorEastAsia" w:hAnsiTheme="minorHAnsi" w:cstheme="minorBidi"/>
          <w:szCs w:val="22"/>
        </w:rPr>
      </w:pPr>
      <w:r>
        <w:t>186.</w:t>
      </w:r>
      <w:r>
        <w:tab/>
        <w:t>Withdrawal of termination proposal</w:t>
      </w:r>
      <w:r>
        <w:tab/>
      </w:r>
      <w:r>
        <w:fldChar w:fldCharType="begin"/>
      </w:r>
      <w:r>
        <w:instrText xml:space="preserve"> PAGEREF _Toc162534371 \h </w:instrText>
      </w:r>
      <w:r>
        <w:fldChar w:fldCharType="separate"/>
      </w:r>
      <w:r>
        <w:t>1</w:t>
      </w:r>
      <w:r>
        <w:fldChar w:fldCharType="end"/>
      </w:r>
    </w:p>
    <w:p>
      <w:pPr>
        <w:pStyle w:val="TOC8"/>
        <w:rPr>
          <w:rFonts w:asciiTheme="minorHAnsi" w:eastAsiaTheme="minorEastAsia" w:hAnsiTheme="minorHAnsi" w:cstheme="minorBidi"/>
          <w:szCs w:val="22"/>
        </w:rPr>
      </w:pPr>
      <w:r>
        <w:t>187.</w:t>
      </w:r>
      <w:r>
        <w:tab/>
        <w:t>Notice that termination proposal cannot proceed further</w:t>
      </w:r>
      <w:r>
        <w:tab/>
      </w:r>
      <w:r>
        <w:fldChar w:fldCharType="begin"/>
      </w:r>
      <w:r>
        <w:instrText xml:space="preserve"> PAGEREF _Toc162534372 \h </w:instrText>
      </w:r>
      <w:r>
        <w:fldChar w:fldCharType="separate"/>
      </w:r>
      <w:r>
        <w:t>1</w:t>
      </w:r>
      <w:r>
        <w:fldChar w:fldCharType="end"/>
      </w:r>
    </w:p>
    <w:p>
      <w:pPr>
        <w:pStyle w:val="TOC8"/>
        <w:rPr>
          <w:rFonts w:asciiTheme="minorHAnsi" w:eastAsiaTheme="minorEastAsia" w:hAnsiTheme="minorHAnsi" w:cstheme="minorBidi"/>
          <w:szCs w:val="22"/>
        </w:rPr>
      </w:pPr>
      <w:r>
        <w:t>188.</w:t>
      </w:r>
      <w:r>
        <w:tab/>
        <w:t>Notices received by Registrar of Titles</w:t>
      </w:r>
      <w:r>
        <w:tab/>
      </w:r>
      <w:r>
        <w:fldChar w:fldCharType="begin"/>
      </w:r>
      <w:r>
        <w:instrText xml:space="preserve"> PAGEREF _Toc162534373 \h </w:instrText>
      </w:r>
      <w:r>
        <w:fldChar w:fldCharType="separate"/>
      </w:r>
      <w:r>
        <w:t>1</w:t>
      </w:r>
      <w:r>
        <w:fldChar w:fldCharType="end"/>
      </w:r>
    </w:p>
    <w:p>
      <w:pPr>
        <w:pStyle w:val="TOC8"/>
        <w:rPr>
          <w:rFonts w:asciiTheme="minorHAnsi" w:eastAsiaTheme="minorEastAsia" w:hAnsiTheme="minorHAnsi" w:cstheme="minorBidi"/>
          <w:szCs w:val="22"/>
        </w:rPr>
      </w:pPr>
      <w:r>
        <w:t>189.</w:t>
      </w:r>
      <w:r>
        <w:tab/>
        <w:t>Costs of process</w:t>
      </w:r>
      <w:r>
        <w:tab/>
      </w:r>
      <w:r>
        <w:fldChar w:fldCharType="begin"/>
      </w:r>
      <w:r>
        <w:instrText xml:space="preserve"> PAGEREF _Toc162534374 \h </w:instrText>
      </w:r>
      <w:r>
        <w:fldChar w:fldCharType="separate"/>
      </w:r>
      <w:r>
        <w:t>1</w:t>
      </w:r>
      <w:r>
        <w:fldChar w:fldCharType="end"/>
      </w:r>
    </w:p>
    <w:p>
      <w:pPr>
        <w:pStyle w:val="TOC8"/>
        <w:rPr>
          <w:rFonts w:asciiTheme="minorHAnsi" w:eastAsiaTheme="minorEastAsia" w:hAnsiTheme="minorHAnsi" w:cstheme="minorBidi"/>
          <w:szCs w:val="22"/>
        </w:rPr>
      </w:pPr>
      <w:r>
        <w:t>190.</w:t>
      </w:r>
      <w:r>
        <w:tab/>
        <w:t>Arrangements for independent advice or representation for owners</w:t>
      </w:r>
      <w:r>
        <w:tab/>
      </w:r>
      <w:r>
        <w:fldChar w:fldCharType="begin"/>
      </w:r>
      <w:r>
        <w:instrText xml:space="preserve"> PAGEREF _Toc162534375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Termination by single owner</w:t>
      </w:r>
    </w:p>
    <w:p>
      <w:pPr>
        <w:pStyle w:val="TOC8"/>
        <w:rPr>
          <w:rFonts w:asciiTheme="minorHAnsi" w:eastAsiaTheme="minorEastAsia" w:hAnsiTheme="minorHAnsi" w:cstheme="minorBidi"/>
          <w:szCs w:val="22"/>
        </w:rPr>
      </w:pPr>
      <w:r>
        <w:t>191.</w:t>
      </w:r>
      <w:r>
        <w:tab/>
        <w:t>Application for termination by single owner</w:t>
      </w:r>
      <w:r>
        <w:tab/>
      </w:r>
      <w:r>
        <w:fldChar w:fldCharType="begin"/>
      </w:r>
      <w:r>
        <w:instrText xml:space="preserve"> PAGEREF _Toc162534377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Directions for winding up of strata company</w:t>
      </w:r>
    </w:p>
    <w:p>
      <w:pPr>
        <w:pStyle w:val="TOC8"/>
        <w:rPr>
          <w:rFonts w:asciiTheme="minorHAnsi" w:eastAsiaTheme="minorEastAsia" w:hAnsiTheme="minorHAnsi" w:cstheme="minorBidi"/>
          <w:szCs w:val="22"/>
        </w:rPr>
      </w:pPr>
      <w:r>
        <w:t>192.</w:t>
      </w:r>
      <w:r>
        <w:tab/>
        <w:t>Order for directions about winding up of strata company</w:t>
      </w:r>
      <w:r>
        <w:tab/>
      </w:r>
      <w:r>
        <w:fldChar w:fldCharType="begin"/>
      </w:r>
      <w:r>
        <w:instrText xml:space="preserve"> PAGEREF _Toc162534379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Notice, application and registration process</w:t>
      </w:r>
    </w:p>
    <w:p>
      <w:pPr>
        <w:pStyle w:val="TOC8"/>
        <w:rPr>
          <w:rFonts w:asciiTheme="minorHAnsi" w:eastAsiaTheme="minorEastAsia" w:hAnsiTheme="minorHAnsi" w:cstheme="minorBidi"/>
          <w:szCs w:val="22"/>
        </w:rPr>
      </w:pPr>
      <w:r>
        <w:t>193.</w:t>
      </w:r>
      <w:r>
        <w:tab/>
        <w:t>Notice of expiry or application for termination of scheme</w:t>
      </w:r>
      <w:r>
        <w:tab/>
      </w:r>
      <w:r>
        <w:fldChar w:fldCharType="begin"/>
      </w:r>
      <w:r>
        <w:instrText xml:space="preserve"> PAGEREF _Toc162534381 \h </w:instrText>
      </w:r>
      <w:r>
        <w:fldChar w:fldCharType="separate"/>
      </w:r>
      <w:r>
        <w:t>1</w:t>
      </w:r>
      <w:r>
        <w:fldChar w:fldCharType="end"/>
      </w:r>
    </w:p>
    <w:p>
      <w:pPr>
        <w:pStyle w:val="TOC8"/>
        <w:rPr>
          <w:rFonts w:asciiTheme="minorHAnsi" w:eastAsiaTheme="minorEastAsia" w:hAnsiTheme="minorHAnsi" w:cstheme="minorBidi"/>
          <w:szCs w:val="22"/>
        </w:rPr>
      </w:pPr>
      <w:r>
        <w:t>194.</w:t>
      </w:r>
      <w:r>
        <w:tab/>
        <w:t>Registration process for termination of scheme</w:t>
      </w:r>
      <w:r>
        <w:tab/>
      </w:r>
      <w:r>
        <w:fldChar w:fldCharType="begin"/>
      </w:r>
      <w:r>
        <w:instrText xml:space="preserve"> PAGEREF _Toc162534382 \h </w:instrText>
      </w:r>
      <w:r>
        <w:fldChar w:fldCharType="separate"/>
      </w:r>
      <w:r>
        <w:t>1</w:t>
      </w:r>
      <w:r>
        <w:fldChar w:fldCharType="end"/>
      </w:r>
    </w:p>
    <w:p>
      <w:pPr>
        <w:pStyle w:val="TOC8"/>
        <w:rPr>
          <w:rFonts w:asciiTheme="minorHAnsi" w:eastAsiaTheme="minorEastAsia" w:hAnsiTheme="minorHAnsi" w:cstheme="minorBidi"/>
          <w:szCs w:val="22"/>
        </w:rPr>
      </w:pPr>
      <w:r>
        <w:t>195.</w:t>
      </w:r>
      <w:r>
        <w:tab/>
        <w:t>Effect of termination of scheme</w:t>
      </w:r>
      <w:r>
        <w:tab/>
      </w:r>
      <w:r>
        <w:fldChar w:fldCharType="begin"/>
      </w:r>
      <w:r>
        <w:instrText xml:space="preserve"> PAGEREF _Toc162534383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Termination on compulsory acquisition</w:t>
      </w:r>
    </w:p>
    <w:p>
      <w:pPr>
        <w:pStyle w:val="TOC8"/>
        <w:rPr>
          <w:rFonts w:asciiTheme="minorHAnsi" w:eastAsiaTheme="minorEastAsia" w:hAnsiTheme="minorHAnsi" w:cstheme="minorBidi"/>
          <w:szCs w:val="22"/>
        </w:rPr>
      </w:pPr>
      <w:r>
        <w:t>196</w:t>
      </w:r>
      <w:r>
        <w:rPr>
          <w:snapToGrid w:val="0"/>
        </w:rPr>
        <w:t>.</w:t>
      </w:r>
      <w:r>
        <w:rPr>
          <w:snapToGrid w:val="0"/>
        </w:rPr>
        <w:tab/>
        <w:t>Termination on compulsory acquisition</w:t>
      </w:r>
      <w:r>
        <w:tab/>
      </w:r>
      <w:r>
        <w:fldChar w:fldCharType="begin"/>
      </w:r>
      <w:r>
        <w:instrText xml:space="preserve"> PAGEREF _Toc162534385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Tribunal proceedings</w:t>
      </w:r>
    </w:p>
    <w:p>
      <w:pPr>
        <w:pStyle w:val="TOC8"/>
        <w:rPr>
          <w:rFonts w:asciiTheme="minorHAnsi" w:eastAsiaTheme="minorEastAsia" w:hAnsiTheme="minorHAnsi" w:cstheme="minorBidi"/>
          <w:szCs w:val="22"/>
        </w:rPr>
      </w:pPr>
      <w:r>
        <w:t>197.</w:t>
      </w:r>
      <w:r>
        <w:tab/>
        <w:t>Scheme disputes</w:t>
      </w:r>
      <w:r>
        <w:tab/>
      </w:r>
      <w:r>
        <w:fldChar w:fldCharType="begin"/>
      </w:r>
      <w:r>
        <w:instrText xml:space="preserve"> PAGEREF _Toc162534387 \h </w:instrText>
      </w:r>
      <w:r>
        <w:fldChar w:fldCharType="separate"/>
      </w:r>
      <w:r>
        <w:t>1</w:t>
      </w:r>
      <w:r>
        <w:fldChar w:fldCharType="end"/>
      </w:r>
    </w:p>
    <w:p>
      <w:pPr>
        <w:pStyle w:val="TOC8"/>
        <w:rPr>
          <w:rFonts w:asciiTheme="minorHAnsi" w:eastAsiaTheme="minorEastAsia" w:hAnsiTheme="minorHAnsi" w:cstheme="minorBidi"/>
          <w:szCs w:val="22"/>
        </w:rPr>
      </w:pPr>
      <w:r>
        <w:t>198.</w:t>
      </w:r>
      <w:r>
        <w:tab/>
        <w:t>Procedure</w:t>
      </w:r>
      <w:r>
        <w:tab/>
      </w:r>
      <w:r>
        <w:fldChar w:fldCharType="begin"/>
      </w:r>
      <w:r>
        <w:instrText xml:space="preserve"> PAGEREF _Toc162534388 \h </w:instrText>
      </w:r>
      <w:r>
        <w:fldChar w:fldCharType="separate"/>
      </w:r>
      <w:r>
        <w:t>1</w:t>
      </w:r>
      <w:r>
        <w:fldChar w:fldCharType="end"/>
      </w:r>
    </w:p>
    <w:p>
      <w:pPr>
        <w:pStyle w:val="TOC8"/>
        <w:rPr>
          <w:rFonts w:asciiTheme="minorHAnsi" w:eastAsiaTheme="minorEastAsia" w:hAnsiTheme="minorHAnsi" w:cstheme="minorBidi"/>
          <w:szCs w:val="22"/>
        </w:rPr>
      </w:pPr>
      <w:r>
        <w:t>199.</w:t>
      </w:r>
      <w:r>
        <w:tab/>
        <w:t>Declarations</w:t>
      </w:r>
      <w:r>
        <w:tab/>
      </w:r>
      <w:r>
        <w:fldChar w:fldCharType="begin"/>
      </w:r>
      <w:r>
        <w:instrText xml:space="preserve"> PAGEREF _Toc162534389 \h </w:instrText>
      </w:r>
      <w:r>
        <w:fldChar w:fldCharType="separate"/>
      </w:r>
      <w:r>
        <w:t>1</w:t>
      </w:r>
      <w:r>
        <w:fldChar w:fldCharType="end"/>
      </w:r>
    </w:p>
    <w:p>
      <w:pPr>
        <w:pStyle w:val="TOC8"/>
        <w:rPr>
          <w:rFonts w:asciiTheme="minorHAnsi" w:eastAsiaTheme="minorEastAsia" w:hAnsiTheme="minorHAnsi" w:cstheme="minorBidi"/>
          <w:szCs w:val="22"/>
        </w:rPr>
      </w:pPr>
      <w:r>
        <w:t>200.</w:t>
      </w:r>
      <w:r>
        <w:tab/>
        <w:t>Orders</w:t>
      </w:r>
      <w:r>
        <w:tab/>
      </w:r>
      <w:r>
        <w:fldChar w:fldCharType="begin"/>
      </w:r>
      <w:r>
        <w:instrText xml:space="preserve"> PAGEREF _Toc162534390 \h </w:instrText>
      </w:r>
      <w:r>
        <w:fldChar w:fldCharType="separate"/>
      </w:r>
      <w:r>
        <w:t>1</w:t>
      </w:r>
      <w:r>
        <w:fldChar w:fldCharType="end"/>
      </w:r>
    </w:p>
    <w:p>
      <w:pPr>
        <w:pStyle w:val="TOC8"/>
        <w:rPr>
          <w:rFonts w:asciiTheme="minorHAnsi" w:eastAsiaTheme="minorEastAsia" w:hAnsiTheme="minorHAnsi" w:cstheme="minorBidi"/>
          <w:szCs w:val="22"/>
        </w:rPr>
      </w:pPr>
      <w:r>
        <w:t>201.</w:t>
      </w:r>
      <w:r>
        <w:tab/>
        <w:t>Interim orders</w:t>
      </w:r>
      <w:r>
        <w:tab/>
      </w:r>
      <w:r>
        <w:fldChar w:fldCharType="begin"/>
      </w:r>
      <w:r>
        <w:instrText xml:space="preserve"> PAGEREF _Toc162534391 \h </w:instrText>
      </w:r>
      <w:r>
        <w:fldChar w:fldCharType="separate"/>
      </w:r>
      <w:r>
        <w:t>1</w:t>
      </w:r>
      <w:r>
        <w:fldChar w:fldCharType="end"/>
      </w:r>
    </w:p>
    <w:p>
      <w:pPr>
        <w:pStyle w:val="TOC8"/>
        <w:rPr>
          <w:rFonts w:asciiTheme="minorHAnsi" w:eastAsiaTheme="minorEastAsia" w:hAnsiTheme="minorHAnsi" w:cstheme="minorBidi"/>
          <w:szCs w:val="22"/>
        </w:rPr>
      </w:pPr>
      <w:r>
        <w:t>202.</w:t>
      </w:r>
      <w:r>
        <w:tab/>
        <w:t>Decision not to make order or declaration</w:t>
      </w:r>
      <w:r>
        <w:tab/>
      </w:r>
      <w:r>
        <w:fldChar w:fldCharType="begin"/>
      </w:r>
      <w:r>
        <w:instrText xml:space="preserve"> PAGEREF _Toc162534392 \h </w:instrText>
      </w:r>
      <w:r>
        <w:fldChar w:fldCharType="separate"/>
      </w:r>
      <w:r>
        <w:t>1</w:t>
      </w:r>
      <w:r>
        <w:fldChar w:fldCharType="end"/>
      </w:r>
    </w:p>
    <w:p>
      <w:pPr>
        <w:pStyle w:val="TOC8"/>
        <w:rPr>
          <w:rFonts w:asciiTheme="minorHAnsi" w:eastAsiaTheme="minorEastAsia" w:hAnsiTheme="minorHAnsi" w:cstheme="minorBidi"/>
          <w:szCs w:val="22"/>
        </w:rPr>
      </w:pPr>
      <w:r>
        <w:t>203.</w:t>
      </w:r>
      <w:r>
        <w:tab/>
        <w:t>Certain powers only exercisable by judicial member or legally qualified member</w:t>
      </w:r>
      <w:r>
        <w:tab/>
      </w:r>
      <w:r>
        <w:fldChar w:fldCharType="begin"/>
      </w:r>
      <w:r>
        <w:instrText xml:space="preserve"> PAGEREF _Toc162534393 \h </w:instrText>
      </w:r>
      <w:r>
        <w:fldChar w:fldCharType="separate"/>
      </w:r>
      <w:r>
        <w:t>1</w:t>
      </w:r>
      <w:r>
        <w:fldChar w:fldCharType="end"/>
      </w:r>
    </w:p>
    <w:p>
      <w:pPr>
        <w:pStyle w:val="TOC8"/>
        <w:rPr>
          <w:rFonts w:asciiTheme="minorHAnsi" w:eastAsiaTheme="minorEastAsia" w:hAnsiTheme="minorHAnsi" w:cstheme="minorBidi"/>
          <w:szCs w:val="22"/>
        </w:rPr>
      </w:pPr>
      <w:r>
        <w:t>204.</w:t>
      </w:r>
      <w:r>
        <w:tab/>
        <w:t>Limitations on orders</w:t>
      </w:r>
      <w:r>
        <w:tab/>
      </w:r>
      <w:r>
        <w:fldChar w:fldCharType="begin"/>
      </w:r>
      <w:r>
        <w:instrText xml:space="preserve"> PAGEREF _Toc162534394 \h </w:instrText>
      </w:r>
      <w:r>
        <w:fldChar w:fldCharType="separate"/>
      </w:r>
      <w:r>
        <w:t>1</w:t>
      </w:r>
      <w:r>
        <w:fldChar w:fldCharType="end"/>
      </w:r>
    </w:p>
    <w:p>
      <w:pPr>
        <w:pStyle w:val="TOC8"/>
        <w:rPr>
          <w:rFonts w:asciiTheme="minorHAnsi" w:eastAsiaTheme="minorEastAsia" w:hAnsiTheme="minorHAnsi" w:cstheme="minorBidi"/>
          <w:szCs w:val="22"/>
        </w:rPr>
      </w:pPr>
      <w:r>
        <w:t>205.</w:t>
      </w:r>
      <w:r>
        <w:tab/>
        <w:t>Administrator of strata company</w:t>
      </w:r>
      <w:r>
        <w:tab/>
      </w:r>
      <w:r>
        <w:fldChar w:fldCharType="begin"/>
      </w:r>
      <w:r>
        <w:instrText xml:space="preserve"> PAGEREF _Toc162534395 \h </w:instrText>
      </w:r>
      <w:r>
        <w:fldChar w:fldCharType="separate"/>
      </w:r>
      <w:r>
        <w:t>1</w:t>
      </w:r>
      <w:r>
        <w:fldChar w:fldCharType="end"/>
      </w:r>
    </w:p>
    <w:p>
      <w:pPr>
        <w:pStyle w:val="TOC8"/>
        <w:rPr>
          <w:rFonts w:asciiTheme="minorHAnsi" w:eastAsiaTheme="minorEastAsia" w:hAnsiTheme="minorHAnsi" w:cstheme="minorBidi"/>
          <w:szCs w:val="22"/>
        </w:rPr>
      </w:pPr>
      <w:r>
        <w:t>206.</w:t>
      </w:r>
      <w:r>
        <w:tab/>
        <w:t>Contributions for money payable by strata company</w:t>
      </w:r>
      <w:r>
        <w:tab/>
      </w:r>
      <w:r>
        <w:fldChar w:fldCharType="begin"/>
      </w:r>
      <w:r>
        <w:instrText xml:space="preserve"> PAGEREF _Toc162534396 \h </w:instrText>
      </w:r>
      <w:r>
        <w:fldChar w:fldCharType="separate"/>
      </w:r>
      <w:r>
        <w:t>1</w:t>
      </w:r>
      <w:r>
        <w:fldChar w:fldCharType="end"/>
      </w:r>
    </w:p>
    <w:p>
      <w:pPr>
        <w:pStyle w:val="TOC8"/>
        <w:rPr>
          <w:rFonts w:asciiTheme="minorHAnsi" w:eastAsiaTheme="minorEastAsia" w:hAnsiTheme="minorHAnsi" w:cstheme="minorBidi"/>
          <w:szCs w:val="22"/>
        </w:rPr>
      </w:pPr>
      <w:r>
        <w:t>207.</w:t>
      </w:r>
      <w:r>
        <w:tab/>
        <w:t>Enforcement of order to act</w:t>
      </w:r>
      <w:r>
        <w:tab/>
      </w:r>
      <w:r>
        <w:fldChar w:fldCharType="begin"/>
      </w:r>
      <w:r>
        <w:instrText xml:space="preserve"> PAGEREF _Toc162534397 \h </w:instrText>
      </w:r>
      <w:r>
        <w:fldChar w:fldCharType="separate"/>
      </w:r>
      <w:r>
        <w:t>1</w:t>
      </w:r>
      <w:r>
        <w:fldChar w:fldCharType="end"/>
      </w:r>
    </w:p>
    <w:p>
      <w:pPr>
        <w:pStyle w:val="TOC8"/>
        <w:rPr>
          <w:rFonts w:asciiTheme="minorHAnsi" w:eastAsiaTheme="minorEastAsia" w:hAnsiTheme="minorHAnsi" w:cstheme="minorBidi"/>
          <w:szCs w:val="22"/>
        </w:rPr>
      </w:pPr>
      <w:r>
        <w:t>208.</w:t>
      </w:r>
      <w:r>
        <w:tab/>
        <w:t>Order overrides existing scheme by</w:t>
      </w:r>
      <w:r>
        <w:noBreakHyphen/>
        <w:t>laws</w:t>
      </w:r>
      <w:r>
        <w:tab/>
      </w:r>
      <w:r>
        <w:fldChar w:fldCharType="begin"/>
      </w:r>
      <w:r>
        <w:instrText xml:space="preserve"> PAGEREF _Toc162534398 \h </w:instrText>
      </w:r>
      <w:r>
        <w:fldChar w:fldCharType="separate"/>
      </w:r>
      <w:r>
        <w:t>1</w:t>
      </w:r>
      <w:r>
        <w:fldChar w:fldCharType="end"/>
      </w:r>
    </w:p>
    <w:p>
      <w:pPr>
        <w:pStyle w:val="TOC8"/>
        <w:rPr>
          <w:rFonts w:asciiTheme="minorHAnsi" w:eastAsiaTheme="minorEastAsia" w:hAnsiTheme="minorHAnsi" w:cstheme="minorBidi"/>
          <w:szCs w:val="22"/>
        </w:rPr>
      </w:pPr>
      <w:r>
        <w:t>209.</w:t>
      </w:r>
      <w:r>
        <w:tab/>
        <w:t>Original jurisdiction</w:t>
      </w:r>
      <w:r>
        <w:tab/>
      </w:r>
      <w:r>
        <w:fldChar w:fldCharType="begin"/>
      </w:r>
      <w:r>
        <w:instrText xml:space="preserve"> PAGEREF _Toc162534399 \h </w:instrText>
      </w:r>
      <w:r>
        <w:fldChar w:fldCharType="separate"/>
      </w:r>
      <w:r>
        <w:t>1</w:t>
      </w:r>
      <w:r>
        <w:fldChar w:fldCharType="end"/>
      </w:r>
    </w:p>
    <w:p>
      <w:pPr>
        <w:pStyle w:val="TOC8"/>
        <w:rPr>
          <w:rFonts w:asciiTheme="minorHAnsi" w:eastAsiaTheme="minorEastAsia" w:hAnsiTheme="minorHAnsi" w:cstheme="minorBidi"/>
          <w:szCs w:val="22"/>
        </w:rPr>
      </w:pPr>
      <w:r>
        <w:t>210.</w:t>
      </w:r>
      <w:r>
        <w:tab/>
        <w:t>Internal review of order or declaration</w:t>
      </w:r>
      <w:r>
        <w:tab/>
      </w:r>
      <w:r>
        <w:fldChar w:fldCharType="begin"/>
      </w:r>
      <w:r>
        <w:instrText xml:space="preserve"> PAGEREF _Toc162534400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Miscellaneous</w:t>
      </w:r>
    </w:p>
    <w:p>
      <w:pPr>
        <w:pStyle w:val="TOC8"/>
        <w:rPr>
          <w:rFonts w:asciiTheme="minorHAnsi" w:eastAsiaTheme="minorEastAsia" w:hAnsiTheme="minorHAnsi" w:cstheme="minorBidi"/>
          <w:szCs w:val="22"/>
        </w:rPr>
      </w:pPr>
      <w:r>
        <w:t>211</w:t>
      </w:r>
      <w:r>
        <w:rPr>
          <w:snapToGrid w:val="0"/>
        </w:rPr>
        <w:t>.</w:t>
      </w:r>
      <w:r>
        <w:rPr>
          <w:snapToGrid w:val="0"/>
        </w:rPr>
        <w:tab/>
        <w:t>Other rights and remedies not affected by this Act</w:t>
      </w:r>
      <w:r>
        <w:tab/>
      </w:r>
      <w:r>
        <w:fldChar w:fldCharType="begin"/>
      </w:r>
      <w:r>
        <w:instrText xml:space="preserve"> PAGEREF _Toc162534402 \h </w:instrText>
      </w:r>
      <w:r>
        <w:fldChar w:fldCharType="separate"/>
      </w:r>
      <w:r>
        <w:t>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Caravan and camping areas not to be subdivided</w:t>
      </w:r>
      <w:r>
        <w:tab/>
      </w:r>
      <w:r>
        <w:fldChar w:fldCharType="begin"/>
      </w:r>
      <w:r>
        <w:instrText xml:space="preserve"> PAGEREF _Toc162534403 \h </w:instrText>
      </w:r>
      <w:r>
        <w:fldChar w:fldCharType="separate"/>
      </w:r>
      <w:r>
        <w:t>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Dividing fences</w:t>
      </w:r>
      <w:r>
        <w:tab/>
      </w:r>
      <w:r>
        <w:fldChar w:fldCharType="begin"/>
      </w:r>
      <w:r>
        <w:instrText xml:space="preserve"> PAGEREF _Toc162534404 \h </w:instrText>
      </w:r>
      <w:r>
        <w:fldChar w:fldCharType="separate"/>
      </w:r>
      <w:r>
        <w:t>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Internal fencing</w:t>
      </w:r>
      <w:r>
        <w:tab/>
      </w:r>
      <w:r>
        <w:fldChar w:fldCharType="begin"/>
      </w:r>
      <w:r>
        <w:instrText xml:space="preserve"> PAGEREF _Toc162534405 \h </w:instrText>
      </w:r>
      <w:r>
        <w:fldChar w:fldCharType="separate"/>
      </w:r>
      <w:r>
        <w:t>1</w:t>
      </w:r>
      <w:r>
        <w:fldChar w:fldCharType="end"/>
      </w:r>
    </w:p>
    <w:p>
      <w:pPr>
        <w:pStyle w:val="TOC8"/>
        <w:rPr>
          <w:rFonts w:asciiTheme="minorHAnsi" w:eastAsiaTheme="minorEastAsia" w:hAnsiTheme="minorHAnsi" w:cstheme="minorBidi"/>
          <w:szCs w:val="22"/>
        </w:rPr>
      </w:pPr>
      <w:r>
        <w:t>215.</w:t>
      </w:r>
      <w:r>
        <w:tab/>
        <w:t>Address for service</w:t>
      </w:r>
      <w:r>
        <w:tab/>
      </w:r>
      <w:r>
        <w:fldChar w:fldCharType="begin"/>
      </w:r>
      <w:r>
        <w:instrText xml:space="preserve"> PAGEREF _Toc162534406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216.</w:t>
      </w:r>
      <w:r>
        <w:tab/>
        <w:t>Service of documents on strata company, owners and others</w:t>
      </w:r>
      <w:r>
        <w:tab/>
      </w:r>
      <w:r>
        <w:fldChar w:fldCharType="begin"/>
      </w:r>
      <w:r>
        <w:instrText xml:space="preserve"> PAGEREF _Toc162534407 \h </w:instrText>
      </w:r>
      <w:r>
        <w:fldChar w:fldCharType="separate"/>
      </w:r>
      <w:r>
        <w:t>1</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Powers of entry under written laws</w:t>
      </w:r>
      <w:r>
        <w:tab/>
      </w:r>
      <w:r>
        <w:fldChar w:fldCharType="begin"/>
      </w:r>
      <w:r>
        <w:instrText xml:space="preserve"> PAGEREF _Toc162534408 \h </w:instrText>
      </w:r>
      <w:r>
        <w:fldChar w:fldCharType="separate"/>
      </w:r>
      <w:r>
        <w:t>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Correction of errors by Registrar of Titles</w:t>
      </w:r>
      <w:r>
        <w:tab/>
      </w:r>
      <w:r>
        <w:fldChar w:fldCharType="begin"/>
      </w:r>
      <w:r>
        <w:instrText xml:space="preserve"> PAGEREF _Toc162534409 \h </w:instrText>
      </w:r>
      <w:r>
        <w:fldChar w:fldCharType="separate"/>
      </w:r>
      <w:r>
        <w:t>1</w:t>
      </w:r>
      <w:r>
        <w:fldChar w:fldCharType="end"/>
      </w:r>
    </w:p>
    <w:p>
      <w:pPr>
        <w:pStyle w:val="TOC8"/>
        <w:rPr>
          <w:rFonts w:asciiTheme="minorHAnsi" w:eastAsiaTheme="minorEastAsia" w:hAnsiTheme="minorHAnsi" w:cstheme="minorBidi"/>
          <w:szCs w:val="22"/>
        </w:rPr>
      </w:pPr>
      <w:r>
        <w:t>219.</w:t>
      </w:r>
      <w:r>
        <w:tab/>
        <w:t>Delegation by Commissioner of Titles</w:t>
      </w:r>
      <w:r>
        <w:tab/>
      </w:r>
      <w:r>
        <w:fldChar w:fldCharType="begin"/>
      </w:r>
      <w:r>
        <w:instrText xml:space="preserve"> PAGEREF _Toc162534410 \h </w:instrText>
      </w:r>
      <w:r>
        <w:fldChar w:fldCharType="separate"/>
      </w:r>
      <w:r>
        <w:t>1</w:t>
      </w:r>
      <w:r>
        <w:fldChar w:fldCharType="end"/>
      </w:r>
    </w:p>
    <w:p>
      <w:pPr>
        <w:pStyle w:val="TOC8"/>
        <w:rPr>
          <w:rFonts w:asciiTheme="minorHAnsi" w:eastAsiaTheme="minorEastAsia" w:hAnsiTheme="minorHAnsi" w:cstheme="minorBidi"/>
          <w:szCs w:val="22"/>
        </w:rPr>
      </w:pPr>
      <w:r>
        <w:t>220.</w:t>
      </w:r>
      <w:r>
        <w:tab/>
        <w:t>Delegation by Registrar of Titles</w:t>
      </w:r>
      <w:r>
        <w:tab/>
      </w:r>
      <w:r>
        <w:fldChar w:fldCharType="begin"/>
      </w:r>
      <w:r>
        <w:instrText xml:space="preserve"> PAGEREF _Toc162534411 \h </w:instrText>
      </w:r>
      <w:r>
        <w:fldChar w:fldCharType="separate"/>
      </w:r>
      <w:r>
        <w:t>1</w:t>
      </w:r>
      <w:r>
        <w:fldChar w:fldCharType="end"/>
      </w:r>
    </w:p>
    <w:p>
      <w:pPr>
        <w:pStyle w:val="TOC8"/>
        <w:rPr>
          <w:rFonts w:asciiTheme="minorHAnsi" w:eastAsiaTheme="minorEastAsia" w:hAnsiTheme="minorHAnsi" w:cstheme="minorBidi"/>
          <w:szCs w:val="22"/>
        </w:rPr>
      </w:pPr>
      <w:r>
        <w:t>221.</w:t>
      </w:r>
      <w:r>
        <w:tab/>
        <w:t>Money received by Registrar of Titles</w:t>
      </w:r>
      <w:r>
        <w:tab/>
      </w:r>
      <w:r>
        <w:fldChar w:fldCharType="begin"/>
      </w:r>
      <w:r>
        <w:instrText xml:space="preserve"> PAGEREF _Toc162534412 \h </w:instrText>
      </w:r>
      <w:r>
        <w:fldChar w:fldCharType="separate"/>
      </w:r>
      <w:r>
        <w:t>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Disposition statement</w:t>
      </w:r>
      <w:r>
        <w:tab/>
      </w:r>
      <w:r>
        <w:fldChar w:fldCharType="begin"/>
      </w:r>
      <w:r>
        <w:instrText xml:space="preserve"> PAGEREF _Toc162534413 \h </w:instrText>
      </w:r>
      <w:r>
        <w:fldChar w:fldCharType="separate"/>
      </w:r>
      <w:r>
        <w:t>1</w:t>
      </w:r>
      <w:r>
        <w:fldChar w:fldCharType="end"/>
      </w:r>
    </w:p>
    <w:p>
      <w:pPr>
        <w:pStyle w:val="TOC8"/>
        <w:rPr>
          <w:rFonts w:asciiTheme="minorHAnsi" w:eastAsiaTheme="minorEastAsia" w:hAnsiTheme="minorHAnsi" w:cstheme="minorBidi"/>
          <w:szCs w:val="22"/>
        </w:rPr>
      </w:pPr>
      <w:r>
        <w:t>223.</w:t>
      </w:r>
      <w:r>
        <w:tab/>
        <w:t>Requirements under Transfer of Land Act</w:t>
      </w:r>
      <w:r>
        <w:tab/>
      </w:r>
      <w:r>
        <w:fldChar w:fldCharType="begin"/>
      </w:r>
      <w:r>
        <w:instrText xml:space="preserve"> PAGEREF _Toc162534414 \h </w:instrText>
      </w:r>
      <w:r>
        <w:fldChar w:fldCharType="separate"/>
      </w:r>
      <w:r>
        <w:t>1</w:t>
      </w:r>
      <w:r>
        <w:fldChar w:fldCharType="end"/>
      </w:r>
    </w:p>
    <w:p>
      <w:pPr>
        <w:pStyle w:val="TOC8"/>
        <w:rPr>
          <w:rFonts w:asciiTheme="minorHAnsi" w:eastAsiaTheme="minorEastAsia" w:hAnsiTheme="minorHAnsi" w:cstheme="minorBidi"/>
          <w:szCs w:val="22"/>
        </w:rPr>
      </w:pPr>
      <w:r>
        <w:t>223A.</w:t>
      </w:r>
      <w:r>
        <w:tab/>
        <w:t>Application in Swan Valley</w:t>
      </w:r>
      <w:r>
        <w:tab/>
      </w:r>
      <w:r>
        <w:fldChar w:fldCharType="begin"/>
      </w:r>
      <w:r>
        <w:instrText xml:space="preserve"> PAGEREF _Toc162534415 \h </w:instrText>
      </w:r>
      <w:r>
        <w:fldChar w:fldCharType="separate"/>
      </w:r>
      <w:r>
        <w:t>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Regulations</w:t>
      </w:r>
      <w:r>
        <w:tab/>
      </w:r>
      <w:r>
        <w:fldChar w:fldCharType="begin"/>
      </w:r>
      <w:r>
        <w:instrText xml:space="preserve"> PAGEREF _Toc162534416 \h </w:instrText>
      </w:r>
      <w:r>
        <w:fldChar w:fldCharType="separate"/>
      </w:r>
      <w:r>
        <w:t>1</w:t>
      </w:r>
      <w:r>
        <w:fldChar w:fldCharType="end"/>
      </w:r>
    </w:p>
    <w:p>
      <w:pPr>
        <w:pStyle w:val="TOC8"/>
        <w:rPr>
          <w:rFonts w:asciiTheme="minorHAnsi" w:eastAsiaTheme="minorEastAsia" w:hAnsiTheme="minorHAnsi" w:cstheme="minorBidi"/>
          <w:szCs w:val="22"/>
        </w:rPr>
      </w:pPr>
      <w:r>
        <w:t>225.</w:t>
      </w:r>
      <w:r>
        <w:tab/>
        <w:t>Certain prescribed fees may exceed cost recovery</w:t>
      </w:r>
      <w:r>
        <w:tab/>
      </w:r>
      <w:r>
        <w:fldChar w:fldCharType="begin"/>
      </w:r>
      <w:r>
        <w:instrText xml:space="preserve"> PAGEREF _Toc162534417 \h </w:instrText>
      </w:r>
      <w:r>
        <w:fldChar w:fldCharType="separate"/>
      </w:r>
      <w:r>
        <w:t>1</w:t>
      </w:r>
      <w:r>
        <w:fldChar w:fldCharType="end"/>
      </w:r>
    </w:p>
    <w:p>
      <w:pPr>
        <w:pStyle w:val="TOC8"/>
        <w:rPr>
          <w:rFonts w:asciiTheme="minorHAnsi" w:eastAsiaTheme="minorEastAsia" w:hAnsiTheme="minorHAnsi" w:cstheme="minorBidi"/>
          <w:szCs w:val="22"/>
        </w:rPr>
      </w:pPr>
      <w:r>
        <w:t>226.</w:t>
      </w:r>
      <w:r>
        <w:tab/>
        <w:t>Expiry of section 225</w:t>
      </w:r>
      <w:r>
        <w:tab/>
      </w:r>
      <w:r>
        <w:fldChar w:fldCharType="begin"/>
      </w:r>
      <w:r>
        <w:instrText xml:space="preserve"> PAGEREF _Toc162534418 \h </w:instrText>
      </w:r>
      <w:r>
        <w:fldChar w:fldCharType="separate"/>
      </w:r>
      <w:r>
        <w:t>1</w:t>
      </w:r>
      <w:r>
        <w:fldChar w:fldCharType="end"/>
      </w:r>
    </w:p>
    <w:p>
      <w:pPr>
        <w:pStyle w:val="TOC8"/>
        <w:rPr>
          <w:rFonts w:asciiTheme="minorHAnsi" w:eastAsiaTheme="minorEastAsia" w:hAnsiTheme="minorHAnsi" w:cstheme="minorBidi"/>
          <w:szCs w:val="22"/>
        </w:rPr>
      </w:pPr>
      <w:r>
        <w:t>227.</w:t>
      </w:r>
      <w:r>
        <w:tab/>
        <w:t>Review of this Act</w:t>
      </w:r>
      <w:r>
        <w:tab/>
      </w:r>
      <w:r>
        <w:fldChar w:fldCharType="begin"/>
      </w:r>
      <w:r>
        <w:instrText xml:space="preserve"> PAGEREF _Toc162534419 \h </w:instrText>
      </w:r>
      <w:r>
        <w:fldChar w:fldCharType="separate"/>
      </w:r>
      <w:r>
        <w:t>1</w:t>
      </w:r>
      <w:r>
        <w:fldChar w:fldCharType="end"/>
      </w:r>
    </w:p>
    <w:p>
      <w:pPr>
        <w:pStyle w:val="TOC8"/>
        <w:rPr>
          <w:rFonts w:asciiTheme="minorHAnsi" w:eastAsiaTheme="minorEastAsia" w:hAnsiTheme="minorHAnsi" w:cstheme="minorBidi"/>
          <w:szCs w:val="22"/>
        </w:rPr>
      </w:pPr>
      <w:r>
        <w:t>228.</w:t>
      </w:r>
      <w:r>
        <w:tab/>
        <w:t>Transitionals and savings: Schedules 3, 4 and 5</w:t>
      </w:r>
      <w:r>
        <w:tab/>
      </w:r>
      <w:r>
        <w:fldChar w:fldCharType="begin"/>
      </w:r>
      <w:r>
        <w:instrText xml:space="preserve"> PAGEREF _Toc162534420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Governance by</w:t>
      </w:r>
      <w:r>
        <w:noBreakHyphen/>
        <w:t>laws</w:t>
      </w:r>
    </w:p>
    <w:p>
      <w:pPr>
        <w:pStyle w:val="TOC8"/>
        <w:rPr>
          <w:rFonts w:asciiTheme="minorHAnsi" w:eastAsiaTheme="minorEastAsia" w:hAnsiTheme="minorHAnsi" w:cstheme="minorBidi"/>
          <w:szCs w:val="22"/>
        </w:rPr>
      </w:pPr>
      <w:r>
        <w:t>1.</w:t>
      </w:r>
      <w:r>
        <w:tab/>
        <w:t>Duties of owner</w:t>
      </w:r>
      <w:r>
        <w:tab/>
      </w:r>
      <w:r>
        <w:fldChar w:fldCharType="begin"/>
      </w:r>
      <w:r>
        <w:instrText xml:space="preserve"> PAGEREF _Toc162534422 \h </w:instrText>
      </w:r>
      <w:r>
        <w:fldChar w:fldCharType="separate"/>
      </w:r>
      <w:r>
        <w:t>1</w:t>
      </w:r>
      <w:r>
        <w:fldChar w:fldCharType="end"/>
      </w:r>
    </w:p>
    <w:p>
      <w:pPr>
        <w:pStyle w:val="TOC8"/>
        <w:rPr>
          <w:rFonts w:asciiTheme="minorHAnsi" w:eastAsiaTheme="minorEastAsia" w:hAnsiTheme="minorHAnsi" w:cstheme="minorBidi"/>
          <w:szCs w:val="22"/>
        </w:rPr>
      </w:pPr>
      <w:r>
        <w:t>3.</w:t>
      </w:r>
      <w:r>
        <w:tab/>
        <w:t>Power of strata company regarding submeters</w:t>
      </w:r>
      <w:r>
        <w:tab/>
      </w:r>
      <w:r>
        <w:fldChar w:fldCharType="begin"/>
      </w:r>
      <w:r>
        <w:instrText xml:space="preserve"> PAGEREF _Toc162534423 \h </w:instrText>
      </w:r>
      <w:r>
        <w:fldChar w:fldCharType="separate"/>
      </w:r>
      <w:r>
        <w:t>1</w:t>
      </w:r>
      <w:r>
        <w:fldChar w:fldCharType="end"/>
      </w:r>
    </w:p>
    <w:p>
      <w:pPr>
        <w:pStyle w:val="TOC8"/>
        <w:rPr>
          <w:rFonts w:asciiTheme="minorHAnsi" w:eastAsiaTheme="minorEastAsia" w:hAnsiTheme="minorHAnsi" w:cstheme="minorBidi"/>
          <w:szCs w:val="22"/>
        </w:rPr>
      </w:pPr>
      <w:r>
        <w:t>4.</w:t>
      </w:r>
      <w:r>
        <w:tab/>
        <w:t>Constitution of council</w:t>
      </w:r>
      <w:r>
        <w:tab/>
      </w:r>
      <w:r>
        <w:fldChar w:fldCharType="begin"/>
      </w:r>
      <w:r>
        <w:instrText xml:space="preserve"> PAGEREF _Toc162534424 \h </w:instrText>
      </w:r>
      <w:r>
        <w:fldChar w:fldCharType="separate"/>
      </w:r>
      <w:r>
        <w:t>1</w:t>
      </w:r>
      <w:r>
        <w:fldChar w:fldCharType="end"/>
      </w:r>
    </w:p>
    <w:p>
      <w:pPr>
        <w:pStyle w:val="TOC8"/>
        <w:rPr>
          <w:rFonts w:asciiTheme="minorHAnsi" w:eastAsiaTheme="minorEastAsia" w:hAnsiTheme="minorHAnsi" w:cstheme="minorBidi"/>
          <w:szCs w:val="22"/>
        </w:rPr>
      </w:pPr>
      <w:r>
        <w:t>5.</w:t>
      </w:r>
      <w:r>
        <w:tab/>
        <w:t>Election of council at general meeting</w:t>
      </w:r>
      <w:r>
        <w:tab/>
      </w:r>
      <w:r>
        <w:fldChar w:fldCharType="begin"/>
      </w:r>
      <w:r>
        <w:instrText xml:space="preserve"> PAGEREF _Toc162534425 \h </w:instrText>
      </w:r>
      <w:r>
        <w:fldChar w:fldCharType="separate"/>
      </w:r>
      <w:r>
        <w:t>1</w:t>
      </w:r>
      <w:r>
        <w:fldChar w:fldCharType="end"/>
      </w:r>
    </w:p>
    <w:p>
      <w:pPr>
        <w:pStyle w:val="TOC8"/>
        <w:rPr>
          <w:rFonts w:asciiTheme="minorHAnsi" w:eastAsiaTheme="minorEastAsia" w:hAnsiTheme="minorHAnsi" w:cstheme="minorBidi"/>
          <w:szCs w:val="22"/>
        </w:rPr>
      </w:pPr>
      <w:r>
        <w:t>6.</w:t>
      </w:r>
      <w:r>
        <w:tab/>
        <w:t>Chairperson, secretary and treasurer of council</w:t>
      </w:r>
      <w:r>
        <w:tab/>
      </w:r>
      <w:r>
        <w:fldChar w:fldCharType="begin"/>
      </w:r>
      <w:r>
        <w:instrText xml:space="preserve"> PAGEREF _Toc162534426 \h </w:instrText>
      </w:r>
      <w:r>
        <w:fldChar w:fldCharType="separate"/>
      </w:r>
      <w:r>
        <w:t>1</w:t>
      </w:r>
      <w:r>
        <w:fldChar w:fldCharType="end"/>
      </w:r>
    </w:p>
    <w:p>
      <w:pPr>
        <w:pStyle w:val="TOC8"/>
        <w:rPr>
          <w:rFonts w:asciiTheme="minorHAnsi" w:eastAsiaTheme="minorEastAsia" w:hAnsiTheme="minorHAnsi" w:cstheme="minorBidi"/>
          <w:szCs w:val="22"/>
        </w:rPr>
      </w:pPr>
      <w:r>
        <w:t>7.</w:t>
      </w:r>
      <w:r>
        <w:tab/>
        <w:t>Chairperson, secretary and treasurer of strata company</w:t>
      </w:r>
      <w:r>
        <w:tab/>
      </w:r>
      <w:r>
        <w:fldChar w:fldCharType="begin"/>
      </w:r>
      <w:r>
        <w:instrText xml:space="preserve"> PAGEREF _Toc162534427 \h </w:instrText>
      </w:r>
      <w:r>
        <w:fldChar w:fldCharType="separate"/>
      </w:r>
      <w:r>
        <w:t>1</w:t>
      </w:r>
      <w:r>
        <w:fldChar w:fldCharType="end"/>
      </w:r>
    </w:p>
    <w:p>
      <w:pPr>
        <w:pStyle w:val="TOC8"/>
        <w:rPr>
          <w:rFonts w:asciiTheme="minorHAnsi" w:eastAsiaTheme="minorEastAsia" w:hAnsiTheme="minorHAnsi" w:cstheme="minorBidi"/>
          <w:szCs w:val="22"/>
        </w:rPr>
      </w:pPr>
      <w:r>
        <w:t>8.</w:t>
      </w:r>
      <w:r>
        <w:tab/>
        <w:t>Meetings of council</w:t>
      </w:r>
      <w:r>
        <w:tab/>
      </w:r>
      <w:r>
        <w:fldChar w:fldCharType="begin"/>
      </w:r>
      <w:r>
        <w:instrText xml:space="preserve"> PAGEREF _Toc162534428 \h </w:instrText>
      </w:r>
      <w:r>
        <w:fldChar w:fldCharType="separate"/>
      </w:r>
      <w:r>
        <w:t>1</w:t>
      </w:r>
      <w:r>
        <w:fldChar w:fldCharType="end"/>
      </w:r>
    </w:p>
    <w:p>
      <w:pPr>
        <w:pStyle w:val="TOC8"/>
        <w:rPr>
          <w:rFonts w:asciiTheme="minorHAnsi" w:eastAsiaTheme="minorEastAsia" w:hAnsiTheme="minorHAnsi" w:cstheme="minorBidi"/>
          <w:szCs w:val="22"/>
        </w:rPr>
      </w:pPr>
      <w:r>
        <w:t>9.</w:t>
      </w:r>
      <w:r>
        <w:tab/>
        <w:t>Powers and duties of secretary of strata company</w:t>
      </w:r>
      <w:r>
        <w:tab/>
      </w:r>
      <w:r>
        <w:fldChar w:fldCharType="begin"/>
      </w:r>
      <w:r>
        <w:instrText xml:space="preserve"> PAGEREF _Toc162534429 \h </w:instrText>
      </w:r>
      <w:r>
        <w:fldChar w:fldCharType="separate"/>
      </w:r>
      <w:r>
        <w:t>1</w:t>
      </w:r>
      <w:r>
        <w:fldChar w:fldCharType="end"/>
      </w:r>
    </w:p>
    <w:p>
      <w:pPr>
        <w:pStyle w:val="TOC8"/>
        <w:rPr>
          <w:rFonts w:asciiTheme="minorHAnsi" w:eastAsiaTheme="minorEastAsia" w:hAnsiTheme="minorHAnsi" w:cstheme="minorBidi"/>
          <w:szCs w:val="22"/>
        </w:rPr>
      </w:pPr>
      <w:r>
        <w:t>10.</w:t>
      </w:r>
      <w:r>
        <w:tab/>
        <w:t>Powers and duties of treasurer of strata company</w:t>
      </w:r>
      <w:r>
        <w:tab/>
      </w:r>
      <w:r>
        <w:fldChar w:fldCharType="begin"/>
      </w:r>
      <w:r>
        <w:instrText xml:space="preserve"> PAGEREF _Toc162534430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Conduct by</w:t>
      </w:r>
      <w:r>
        <w:noBreakHyphen/>
        <w:t>laws</w:t>
      </w:r>
    </w:p>
    <w:p>
      <w:pPr>
        <w:pStyle w:val="TOC8"/>
        <w:rPr>
          <w:rFonts w:asciiTheme="minorHAnsi" w:eastAsiaTheme="minorEastAsia" w:hAnsiTheme="minorHAnsi" w:cstheme="minorBidi"/>
          <w:szCs w:val="22"/>
        </w:rPr>
      </w:pPr>
      <w:r>
        <w:t>1.</w:t>
      </w:r>
      <w:r>
        <w:tab/>
        <w:t>Vehicles and parking</w:t>
      </w:r>
      <w:r>
        <w:tab/>
      </w:r>
      <w:r>
        <w:fldChar w:fldCharType="begin"/>
      </w:r>
      <w:r>
        <w:instrText xml:space="preserve"> PAGEREF _Toc162534432 \h </w:instrText>
      </w:r>
      <w:r>
        <w:fldChar w:fldCharType="separate"/>
      </w:r>
      <w:r>
        <w:t>1</w:t>
      </w:r>
      <w:r>
        <w:fldChar w:fldCharType="end"/>
      </w:r>
    </w:p>
    <w:p>
      <w:pPr>
        <w:pStyle w:val="TOC8"/>
        <w:rPr>
          <w:rFonts w:asciiTheme="minorHAnsi" w:eastAsiaTheme="minorEastAsia" w:hAnsiTheme="minorHAnsi" w:cstheme="minorBidi"/>
          <w:szCs w:val="22"/>
        </w:rPr>
      </w:pPr>
      <w:r>
        <w:t>2.</w:t>
      </w:r>
      <w:r>
        <w:tab/>
        <w:t>Use of common property</w:t>
      </w:r>
      <w:r>
        <w:tab/>
      </w:r>
      <w:r>
        <w:fldChar w:fldCharType="begin"/>
      </w:r>
      <w:r>
        <w:instrText xml:space="preserve"> PAGEREF _Toc162534433 \h </w:instrText>
      </w:r>
      <w:r>
        <w:fldChar w:fldCharType="separate"/>
      </w:r>
      <w:r>
        <w:t>1</w:t>
      </w:r>
      <w:r>
        <w:fldChar w:fldCharType="end"/>
      </w:r>
    </w:p>
    <w:p>
      <w:pPr>
        <w:pStyle w:val="TOC8"/>
        <w:rPr>
          <w:rFonts w:asciiTheme="minorHAnsi" w:eastAsiaTheme="minorEastAsia" w:hAnsiTheme="minorHAnsi" w:cstheme="minorBidi"/>
          <w:szCs w:val="22"/>
        </w:rPr>
      </w:pPr>
      <w:r>
        <w:t>3.</w:t>
      </w:r>
      <w:r>
        <w:tab/>
        <w:t>Damage to lawns etc. on common property</w:t>
      </w:r>
      <w:r>
        <w:tab/>
      </w:r>
      <w:r>
        <w:fldChar w:fldCharType="begin"/>
      </w:r>
      <w:r>
        <w:instrText xml:space="preserve"> PAGEREF _Toc162534434 \h </w:instrText>
      </w:r>
      <w:r>
        <w:fldChar w:fldCharType="separate"/>
      </w:r>
      <w:r>
        <w:t>1</w:t>
      </w:r>
      <w:r>
        <w:fldChar w:fldCharType="end"/>
      </w:r>
    </w:p>
    <w:p>
      <w:pPr>
        <w:pStyle w:val="TOC8"/>
        <w:rPr>
          <w:rFonts w:asciiTheme="minorHAnsi" w:eastAsiaTheme="minorEastAsia" w:hAnsiTheme="minorHAnsi" w:cstheme="minorBidi"/>
          <w:szCs w:val="22"/>
        </w:rPr>
      </w:pPr>
      <w:r>
        <w:t>4.</w:t>
      </w:r>
      <w:r>
        <w:tab/>
        <w:t>Behaviour of owners and occupiers</w:t>
      </w:r>
      <w:r>
        <w:tab/>
      </w:r>
      <w:r>
        <w:fldChar w:fldCharType="begin"/>
      </w:r>
      <w:r>
        <w:instrText xml:space="preserve"> PAGEREF _Toc162534435 \h </w:instrText>
      </w:r>
      <w:r>
        <w:fldChar w:fldCharType="separate"/>
      </w:r>
      <w:r>
        <w:t>1</w:t>
      </w:r>
      <w:r>
        <w:fldChar w:fldCharType="end"/>
      </w:r>
    </w:p>
    <w:p>
      <w:pPr>
        <w:pStyle w:val="TOC8"/>
        <w:rPr>
          <w:rFonts w:asciiTheme="minorHAnsi" w:eastAsiaTheme="minorEastAsia" w:hAnsiTheme="minorHAnsi" w:cstheme="minorBidi"/>
          <w:szCs w:val="22"/>
        </w:rPr>
      </w:pPr>
      <w:r>
        <w:t>6.</w:t>
      </w:r>
      <w:r>
        <w:tab/>
        <w:t>Depositing rubbish etc. on common property</w:t>
      </w:r>
      <w:r>
        <w:tab/>
      </w:r>
      <w:r>
        <w:fldChar w:fldCharType="begin"/>
      </w:r>
      <w:r>
        <w:instrText xml:space="preserve"> PAGEREF _Toc162534436 \h </w:instrText>
      </w:r>
      <w:r>
        <w:fldChar w:fldCharType="separate"/>
      </w:r>
      <w:r>
        <w:t>1</w:t>
      </w:r>
      <w:r>
        <w:fldChar w:fldCharType="end"/>
      </w:r>
    </w:p>
    <w:p>
      <w:pPr>
        <w:pStyle w:val="TOC8"/>
        <w:rPr>
          <w:rFonts w:asciiTheme="minorHAnsi" w:eastAsiaTheme="minorEastAsia" w:hAnsiTheme="minorHAnsi" w:cstheme="minorBidi"/>
          <w:szCs w:val="22"/>
        </w:rPr>
      </w:pPr>
      <w:r>
        <w:t>7.</w:t>
      </w:r>
      <w:r>
        <w:tab/>
        <w:t>Drying of laundry items and signage</w:t>
      </w:r>
      <w:r>
        <w:tab/>
      </w:r>
      <w:r>
        <w:fldChar w:fldCharType="begin"/>
      </w:r>
      <w:r>
        <w:instrText xml:space="preserve"> PAGEREF _Toc162534437 \h </w:instrText>
      </w:r>
      <w:r>
        <w:fldChar w:fldCharType="separate"/>
      </w:r>
      <w:r>
        <w:t>1</w:t>
      </w:r>
      <w:r>
        <w:fldChar w:fldCharType="end"/>
      </w:r>
    </w:p>
    <w:p>
      <w:pPr>
        <w:pStyle w:val="TOC8"/>
        <w:rPr>
          <w:rFonts w:asciiTheme="minorHAnsi" w:eastAsiaTheme="minorEastAsia" w:hAnsiTheme="minorHAnsi" w:cstheme="minorBidi"/>
          <w:szCs w:val="22"/>
        </w:rPr>
      </w:pPr>
      <w:r>
        <w:t>8.</w:t>
      </w:r>
      <w:r>
        <w:tab/>
        <w:t>Storage of inflammable liquids etc.</w:t>
      </w:r>
      <w:r>
        <w:tab/>
      </w:r>
      <w:r>
        <w:fldChar w:fldCharType="begin"/>
      </w:r>
      <w:r>
        <w:instrText xml:space="preserve"> PAGEREF _Toc162534438 \h </w:instrText>
      </w:r>
      <w:r>
        <w:fldChar w:fldCharType="separate"/>
      </w:r>
      <w:r>
        <w:t>1</w:t>
      </w:r>
      <w:r>
        <w:fldChar w:fldCharType="end"/>
      </w:r>
    </w:p>
    <w:p>
      <w:pPr>
        <w:pStyle w:val="TOC8"/>
        <w:rPr>
          <w:rFonts w:asciiTheme="minorHAnsi" w:eastAsiaTheme="minorEastAsia" w:hAnsiTheme="minorHAnsi" w:cstheme="minorBidi"/>
          <w:szCs w:val="22"/>
        </w:rPr>
      </w:pPr>
      <w:r>
        <w:t>9.</w:t>
      </w:r>
      <w:r>
        <w:tab/>
        <w:t>Moving furniture etc. on or through common property</w:t>
      </w:r>
      <w:r>
        <w:tab/>
      </w:r>
      <w:r>
        <w:fldChar w:fldCharType="begin"/>
      </w:r>
      <w:r>
        <w:instrText xml:space="preserve"> PAGEREF _Toc162534439 \h </w:instrText>
      </w:r>
      <w:r>
        <w:fldChar w:fldCharType="separate"/>
      </w:r>
      <w:r>
        <w:t>1</w:t>
      </w:r>
      <w:r>
        <w:fldChar w:fldCharType="end"/>
      </w:r>
    </w:p>
    <w:p>
      <w:pPr>
        <w:pStyle w:val="TOC8"/>
        <w:rPr>
          <w:rFonts w:asciiTheme="minorHAnsi" w:eastAsiaTheme="minorEastAsia" w:hAnsiTheme="minorHAnsi" w:cstheme="minorBidi"/>
          <w:szCs w:val="22"/>
        </w:rPr>
      </w:pPr>
      <w:r>
        <w:t>10.</w:t>
      </w:r>
      <w:r>
        <w:tab/>
        <w:t>Floor coverings</w:t>
      </w:r>
      <w:r>
        <w:tab/>
      </w:r>
      <w:r>
        <w:fldChar w:fldCharType="begin"/>
      </w:r>
      <w:r>
        <w:instrText xml:space="preserve"> PAGEREF _Toc162534440 \h </w:instrText>
      </w:r>
      <w:r>
        <w:fldChar w:fldCharType="separate"/>
      </w:r>
      <w:r>
        <w:t>1</w:t>
      </w:r>
      <w:r>
        <w:fldChar w:fldCharType="end"/>
      </w:r>
    </w:p>
    <w:p>
      <w:pPr>
        <w:pStyle w:val="TOC8"/>
        <w:rPr>
          <w:rFonts w:asciiTheme="minorHAnsi" w:eastAsiaTheme="minorEastAsia" w:hAnsiTheme="minorHAnsi" w:cstheme="minorBidi"/>
          <w:szCs w:val="22"/>
        </w:rPr>
      </w:pPr>
      <w:r>
        <w:t>11.</w:t>
      </w:r>
      <w:r>
        <w:tab/>
        <w:t>Garbage disposal</w:t>
      </w:r>
      <w:r>
        <w:tab/>
      </w:r>
      <w:r>
        <w:fldChar w:fldCharType="begin"/>
      </w:r>
      <w:r>
        <w:instrText xml:space="preserve"> PAGEREF _Toc162534441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tab/>
        <w:t>Additional duties of owners and occupiers</w:t>
      </w:r>
      <w:r>
        <w:tab/>
      </w:r>
      <w:r>
        <w:fldChar w:fldCharType="begin"/>
      </w:r>
      <w:r>
        <w:instrText xml:space="preserve"> PAGEREF _Toc162534442 \h </w:instrText>
      </w:r>
      <w:r>
        <w:fldChar w:fldCharType="separate"/>
      </w:r>
      <w:r>
        <w:t>1</w:t>
      </w:r>
      <w:r>
        <w:fldChar w:fldCharType="end"/>
      </w:r>
    </w:p>
    <w:p>
      <w:pPr>
        <w:pStyle w:val="TOC8"/>
        <w:rPr>
          <w:rFonts w:asciiTheme="minorHAnsi" w:eastAsiaTheme="minorEastAsia" w:hAnsiTheme="minorHAnsi" w:cstheme="minorBidi"/>
          <w:szCs w:val="22"/>
        </w:rPr>
      </w:pPr>
      <w:r>
        <w:t>13.</w:t>
      </w:r>
      <w:r>
        <w:tab/>
        <w:t>Notice of alteration to lot</w:t>
      </w:r>
      <w:r>
        <w:tab/>
      </w:r>
      <w:r>
        <w:fldChar w:fldCharType="begin"/>
      </w:r>
      <w:r>
        <w:instrText xml:space="preserve"> PAGEREF _Toc162534443 \h </w:instrText>
      </w:r>
      <w:r>
        <w:fldChar w:fldCharType="separate"/>
      </w:r>
      <w:r>
        <w:t>1</w:t>
      </w:r>
      <w:r>
        <w:fldChar w:fldCharType="end"/>
      </w:r>
    </w:p>
    <w:p>
      <w:pPr>
        <w:pStyle w:val="TOC8"/>
        <w:rPr>
          <w:rFonts w:asciiTheme="minorHAnsi" w:eastAsiaTheme="minorEastAsia" w:hAnsiTheme="minorHAnsi" w:cstheme="minorBidi"/>
          <w:szCs w:val="22"/>
        </w:rPr>
      </w:pPr>
      <w:r>
        <w:t>14.</w:t>
      </w:r>
      <w:r>
        <w:tab/>
        <w:t>Appearance of lot</w:t>
      </w:r>
      <w:r>
        <w:tab/>
      </w:r>
      <w:r>
        <w:fldChar w:fldCharType="begin"/>
      </w:r>
      <w:r>
        <w:instrText xml:space="preserve"> PAGEREF _Toc162534444 \h </w:instrText>
      </w:r>
      <w:r>
        <w:fldChar w:fldCharType="separate"/>
      </w:r>
      <w:r>
        <w:t>1</w:t>
      </w:r>
      <w:r>
        <w:fldChar w:fldCharType="end"/>
      </w:r>
    </w:p>
    <w:p>
      <w:pPr>
        <w:pStyle w:val="TOC8"/>
        <w:rPr>
          <w:rFonts w:asciiTheme="minorHAnsi" w:eastAsiaTheme="minorEastAsia" w:hAnsiTheme="minorHAnsi" w:cstheme="minorBidi"/>
          <w:szCs w:val="22"/>
        </w:rPr>
      </w:pPr>
      <w:r>
        <w:t>15.</w:t>
      </w:r>
      <w:r>
        <w:tab/>
        <w:t>Decoration of, and affixing items to, inner surface of lot</w:t>
      </w:r>
      <w:r>
        <w:tab/>
      </w:r>
      <w:r>
        <w:fldChar w:fldCharType="begin"/>
      </w:r>
      <w:r>
        <w:instrText xml:space="preserve"> PAGEREF _Toc162534445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2A — Special provisions for single tier strata schemes</w:t>
      </w:r>
    </w:p>
    <w:p>
      <w:pPr>
        <w:pStyle w:val="TOC4"/>
        <w:tabs>
          <w:tab w:val="right" w:leader="dot" w:pos="7077"/>
        </w:tabs>
        <w:rPr>
          <w:rFonts w:asciiTheme="minorHAnsi" w:eastAsiaTheme="minorEastAsia" w:hAnsiTheme="minorHAnsi" w:cstheme="minorBidi"/>
          <w:b w:val="0"/>
          <w:szCs w:val="22"/>
        </w:rPr>
      </w:pPr>
      <w:r>
        <w:t>Part 1 — Introduction</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_Toc162534448 \h </w:instrText>
      </w:r>
      <w:r>
        <w:fldChar w:fldCharType="separate"/>
      </w:r>
      <w:r>
        <w:t>1</w:t>
      </w:r>
      <w:r>
        <w:fldChar w:fldCharType="end"/>
      </w:r>
    </w:p>
    <w:p>
      <w:pPr>
        <w:pStyle w:val="TOC8"/>
        <w:rPr>
          <w:rFonts w:asciiTheme="minorHAnsi" w:eastAsiaTheme="minorEastAsia" w:hAnsiTheme="minorHAnsi" w:cstheme="minorBidi"/>
          <w:szCs w:val="22"/>
        </w:rPr>
      </w:pPr>
      <w:r>
        <w:t>2.</w:t>
      </w:r>
      <w:r>
        <w:tab/>
        <w:t>Meaning of lot and structural cubic space</w:t>
      </w:r>
      <w:r>
        <w:tab/>
      </w:r>
      <w:r>
        <w:fldChar w:fldCharType="begin"/>
      </w:r>
      <w:r>
        <w:instrText xml:space="preserve"> PAGEREF _Toc162534449 \h </w:instrText>
      </w:r>
      <w:r>
        <w:fldChar w:fldCharType="separate"/>
      </w:r>
      <w:r>
        <w:t>1</w:t>
      </w:r>
      <w:r>
        <w:fldChar w:fldCharType="end"/>
      </w:r>
    </w:p>
    <w:p>
      <w:pPr>
        <w:pStyle w:val="TOC8"/>
        <w:rPr>
          <w:rFonts w:asciiTheme="minorHAnsi" w:eastAsiaTheme="minorEastAsia" w:hAnsiTheme="minorHAnsi" w:cstheme="minorBidi"/>
          <w:szCs w:val="22"/>
        </w:rPr>
      </w:pPr>
      <w:r>
        <w:t>2A.</w:t>
      </w:r>
      <w:r>
        <w:tab/>
        <w:t>Dividing fences</w:t>
      </w:r>
      <w:r>
        <w:tab/>
      </w:r>
      <w:r>
        <w:fldChar w:fldCharType="begin"/>
      </w:r>
      <w:r>
        <w:instrText xml:space="preserve"> PAGEREF _Toc162534450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_Toc162534451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Lot boundaries</w:t>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clause 3AB applies</w:t>
      </w:r>
      <w:r>
        <w:tab/>
      </w:r>
      <w:r>
        <w:fldChar w:fldCharType="begin"/>
      </w:r>
      <w:r>
        <w:instrText xml:space="preserve"> PAGEREF _Toc162534453 \h </w:instrText>
      </w:r>
      <w:r>
        <w:fldChar w:fldCharType="separate"/>
      </w:r>
      <w:r>
        <w:t>1</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_Toc162534454 \h </w:instrText>
      </w:r>
      <w:r>
        <w:fldChar w:fldCharType="separate"/>
      </w:r>
      <w:r>
        <w:t>1</w:t>
      </w:r>
      <w:r>
        <w:fldChar w:fldCharType="end"/>
      </w:r>
    </w:p>
    <w:p>
      <w:pPr>
        <w:pStyle w:val="TOC8"/>
        <w:rPr>
          <w:rFonts w:asciiTheme="minorHAnsi" w:eastAsiaTheme="minorEastAsia" w:hAnsiTheme="minorHAnsi" w:cstheme="minorBidi"/>
          <w:szCs w:val="22"/>
        </w:rPr>
      </w:pPr>
      <w:r>
        <w:t>4.</w:t>
      </w:r>
      <w:r>
        <w:tab/>
        <w:t>Order for extension of period for reinstatement of building without affecting boundary</w:t>
      </w:r>
      <w:r>
        <w:tab/>
      </w:r>
      <w:r>
        <w:fldChar w:fldCharType="begin"/>
      </w:r>
      <w:r>
        <w:instrText xml:space="preserve"> PAGEREF _Toc162534455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Statutory easement</w:t>
      </w:r>
    </w:p>
    <w:p>
      <w:pPr>
        <w:pStyle w:val="TOC8"/>
        <w:rPr>
          <w:rFonts w:asciiTheme="minorHAnsi" w:eastAsiaTheme="minorEastAsia" w:hAnsiTheme="minorHAnsi" w:cstheme="minorBidi"/>
          <w:szCs w:val="22"/>
        </w:rPr>
      </w:pPr>
      <w:r>
        <w:t>12A</w:t>
      </w:r>
      <w:r>
        <w:rPr>
          <w:snapToGrid w:val="0"/>
        </w:rPr>
        <w:t>.</w:t>
      </w:r>
      <w:r>
        <w:rPr>
          <w:snapToGrid w:val="0"/>
        </w:rPr>
        <w:tab/>
        <w:t>Easement for access for certain work</w:t>
      </w:r>
      <w:r>
        <w:tab/>
      </w:r>
      <w:r>
        <w:fldChar w:fldCharType="begin"/>
      </w:r>
      <w:r>
        <w:instrText xml:space="preserve"> PAGEREF _Toc162534457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Subdivision</w:t>
      </w:r>
    </w:p>
    <w:p>
      <w:pPr>
        <w:pStyle w:val="TOC4"/>
        <w:tabs>
          <w:tab w:val="right" w:leader="dot" w:pos="7077"/>
        </w:tabs>
        <w:rPr>
          <w:rFonts w:asciiTheme="minorHAnsi" w:eastAsiaTheme="minorEastAsia" w:hAnsiTheme="minorHAnsi" w:cstheme="minorBidi"/>
          <w:b w:val="0"/>
          <w:szCs w:val="22"/>
        </w:rPr>
      </w:pPr>
      <w:r>
        <w:t>Division 1 — 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_Toc162534461 \h </w:instrText>
      </w:r>
      <w:r>
        <w:fldChar w:fldCharType="separate"/>
      </w:r>
      <w:r>
        <w:t>1</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_Toc162534462 \h </w:instrText>
      </w:r>
      <w:r>
        <w:fldChar w:fldCharType="separate"/>
      </w:r>
      <w:r>
        <w:t>1</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_Toc162534463 \h </w:instrText>
      </w:r>
      <w:r>
        <w:fldChar w:fldCharType="separate"/>
      </w:r>
      <w:r>
        <w:t>1</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_Toc162534464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_Toc162534466 \h </w:instrText>
      </w:r>
      <w:r>
        <w:fldChar w:fldCharType="separate"/>
      </w:r>
      <w:r>
        <w:t>1</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_Toc162534467 \h </w:instrText>
      </w:r>
      <w:r>
        <w:fldChar w:fldCharType="separate"/>
      </w:r>
      <w:r>
        <w:t>1</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Notice of resolution may be lodged for registration</w:t>
      </w:r>
      <w:r>
        <w:tab/>
      </w:r>
      <w:r>
        <w:fldChar w:fldCharType="begin"/>
      </w:r>
      <w:r>
        <w:instrText xml:space="preserve"> PAGEREF _Toc162534468 \h </w:instrText>
      </w:r>
      <w:r>
        <w:fldChar w:fldCharType="separate"/>
      </w:r>
      <w:r>
        <w:t>1</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_Toc162534469 \h </w:instrText>
      </w:r>
      <w:r>
        <w:fldChar w:fldCharType="separate"/>
      </w:r>
      <w:r>
        <w:t>1</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_Toc162534470 \h </w:instrText>
      </w:r>
      <w:r>
        <w:fldChar w:fldCharType="separate"/>
      </w:r>
      <w:r>
        <w:t>1</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_Toc162534471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_Toc162534473 \h </w:instrText>
      </w:r>
      <w:r>
        <w:fldChar w:fldCharType="separate"/>
      </w:r>
      <w:r>
        <w:t>1</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_Toc162534474 \h </w:instrText>
      </w:r>
      <w:r>
        <w:fldChar w:fldCharType="separate"/>
      </w:r>
      <w:r>
        <w:t>1</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_Toc162534475 \h </w:instrText>
      </w:r>
      <w:r>
        <w:fldChar w:fldCharType="separate"/>
      </w:r>
      <w:r>
        <w:t>1</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_Toc162534476 \h </w:instrText>
      </w:r>
      <w:r>
        <w:fldChar w:fldCharType="separate"/>
      </w:r>
      <w:r>
        <w:t>1</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_Toc162534477 \h </w:instrText>
      </w:r>
      <w:r>
        <w:fldChar w:fldCharType="separate"/>
      </w:r>
      <w:r>
        <w:t>1</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_Toc162534478 \h </w:instrText>
      </w:r>
      <w:r>
        <w:fldChar w:fldCharType="separate"/>
      </w:r>
      <w:r>
        <w:t>1</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_Toc162534479 \h </w:instrText>
      </w:r>
      <w:r>
        <w:fldChar w:fldCharType="separate"/>
      </w:r>
      <w:r>
        <w:t>1</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_Toc162534480 \h </w:instrText>
      </w:r>
      <w:r>
        <w:fldChar w:fldCharType="separate"/>
      </w:r>
      <w:r>
        <w:t>1</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_Toc162534481 \h </w:instrText>
      </w:r>
      <w:r>
        <w:fldChar w:fldCharType="separate"/>
      </w:r>
      <w:r>
        <w:t>1</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_Toc162534482 \h </w:instrText>
      </w:r>
      <w:r>
        <w:fldChar w:fldCharType="separate"/>
      </w:r>
      <w:r>
        <w:t>1</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_Toc162534483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_Toc162534485 \h </w:instrText>
      </w:r>
      <w:r>
        <w:fldChar w:fldCharType="separate"/>
      </w:r>
      <w:r>
        <w:t>1</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_Toc162534486 \h </w:instrText>
      </w:r>
      <w:r>
        <w:fldChar w:fldCharType="separate"/>
      </w:r>
      <w:r>
        <w:t>1</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_Toc162534487 \h </w:instrText>
      </w:r>
      <w:r>
        <w:fldChar w:fldCharType="separate"/>
      </w:r>
      <w:r>
        <w:t>1</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_Toc162534488 \h </w:instrText>
      </w:r>
      <w:r>
        <w:fldChar w:fldCharType="separate"/>
      </w:r>
      <w:r>
        <w:t>1</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_Toc162534489 \h </w:instrText>
      </w:r>
      <w:r>
        <w:fldChar w:fldCharType="separate"/>
      </w:r>
      <w:r>
        <w:t>1</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_Toc162534490 \h </w:instrText>
      </w:r>
      <w:r>
        <w:fldChar w:fldCharType="separate"/>
      </w:r>
      <w:r>
        <w:t>1</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_Toc162534491 \h </w:instrText>
      </w:r>
      <w:r>
        <w:fldChar w:fldCharType="separate"/>
      </w:r>
      <w:r>
        <w:t>1</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_Toc162534492 \h </w:instrText>
      </w:r>
      <w:r>
        <w:fldChar w:fldCharType="separate"/>
      </w:r>
      <w:r>
        <w:t>1</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_Toc162534493 \h </w:instrText>
      </w:r>
      <w:r>
        <w:fldChar w:fldCharType="separate"/>
      </w:r>
      <w:r>
        <w:t>1</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_Toc162534494 \h </w:instrText>
      </w:r>
      <w:r>
        <w:fldChar w:fldCharType="separate"/>
      </w:r>
      <w:r>
        <w:t>1</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_Toc162534495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Insurance</w:t>
      </w:r>
    </w:p>
    <w:p>
      <w:pPr>
        <w:pStyle w:val="TOC8"/>
        <w:rPr>
          <w:rFonts w:asciiTheme="minorHAnsi" w:eastAsiaTheme="minorEastAsia" w:hAnsiTheme="minorHAnsi" w:cstheme="minorBidi"/>
          <w:szCs w:val="22"/>
        </w:rPr>
      </w:pPr>
      <w:r>
        <w:t>53A</w:t>
      </w:r>
      <w:r>
        <w:rPr>
          <w:snapToGrid w:val="0"/>
        </w:rPr>
        <w:t>.</w:t>
      </w:r>
      <w:r>
        <w:rPr>
          <w:snapToGrid w:val="0"/>
        </w:rPr>
        <w:tab/>
        <w:t>References in this Part</w:t>
      </w:r>
      <w:r>
        <w:tab/>
      </w:r>
      <w:r>
        <w:fldChar w:fldCharType="begin"/>
      </w:r>
      <w:r>
        <w:instrText xml:space="preserve"> PAGEREF _Toc162534497 \h </w:instrText>
      </w:r>
      <w:r>
        <w:fldChar w:fldCharType="separate"/>
      </w:r>
      <w:r>
        <w:t>1</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_Toc162534498 \h </w:instrText>
      </w:r>
      <w:r>
        <w:fldChar w:fldCharType="separate"/>
      </w:r>
      <w:r>
        <w:t>1</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_Toc162534499 \h </w:instrText>
      </w:r>
      <w:r>
        <w:fldChar w:fldCharType="separate"/>
      </w:r>
      <w:r>
        <w:t>1</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if it has insurance function in single tier strata scheme</w:t>
      </w:r>
      <w:r>
        <w:tab/>
      </w:r>
      <w:r>
        <w:fldChar w:fldCharType="begin"/>
      </w:r>
      <w:r>
        <w:instrText xml:space="preserve"> PAGEREF _Toc162534500 \h </w:instrText>
      </w:r>
      <w:r>
        <w:fldChar w:fldCharType="separate"/>
      </w:r>
      <w:r>
        <w:t>1</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owner if no administrative fund in single tier strata schemes</w:t>
      </w:r>
      <w:r>
        <w:tab/>
      </w:r>
      <w:r>
        <w:fldChar w:fldCharType="begin"/>
      </w:r>
      <w:r>
        <w:instrText xml:space="preserve"> PAGEREF _Toc162534501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3 — Transitional and savings provisions for transition from </w:t>
      </w:r>
      <w:r>
        <w:rPr>
          <w:i/>
        </w:rPr>
        <w:t>Strata Titles Act 1966</w:t>
      </w:r>
      <w:r>
        <w:t xml:space="preserve"> to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_Toc162534503 \h </w:instrText>
      </w:r>
      <w:r>
        <w:fldChar w:fldCharType="separate"/>
      </w:r>
      <w:r>
        <w:t>1</w:t>
      </w:r>
      <w:r>
        <w:fldChar w:fldCharType="end"/>
      </w:r>
    </w:p>
    <w:p>
      <w:pPr>
        <w:pStyle w:val="TOC8"/>
        <w:rPr>
          <w:rFonts w:asciiTheme="minorHAnsi" w:eastAsiaTheme="minorEastAsia" w:hAnsiTheme="minorHAnsi" w:cstheme="minorBidi"/>
          <w:szCs w:val="22"/>
        </w:rPr>
      </w:pPr>
      <w:r>
        <w:t>2.</w:t>
      </w:r>
      <w:r>
        <w:tab/>
        <w:t>Registration of unregistered former strata plans</w:t>
      </w:r>
      <w:r>
        <w:tab/>
      </w:r>
      <w:r>
        <w:fldChar w:fldCharType="begin"/>
      </w:r>
      <w:r>
        <w:instrText xml:space="preserve"> PAGEREF _Toc162534504 \h </w:instrText>
      </w:r>
      <w:r>
        <w:fldChar w:fldCharType="separate"/>
      </w:r>
      <w:r>
        <w:t>1</w:t>
      </w:r>
      <w:r>
        <w:fldChar w:fldCharType="end"/>
      </w:r>
    </w:p>
    <w:p>
      <w:pPr>
        <w:pStyle w:val="TOC8"/>
        <w:rPr>
          <w:rFonts w:asciiTheme="minorHAnsi" w:eastAsiaTheme="minorEastAsia" w:hAnsiTheme="minorHAnsi" w:cstheme="minorBidi"/>
          <w:szCs w:val="22"/>
        </w:rPr>
      </w:pPr>
      <w:r>
        <w:t>3.</w:t>
      </w:r>
      <w:r>
        <w:tab/>
        <w:t>Former lots and former common property to be derived lots and derived common property</w:t>
      </w:r>
      <w:r>
        <w:tab/>
      </w:r>
      <w:r>
        <w:fldChar w:fldCharType="begin"/>
      </w:r>
      <w:r>
        <w:instrText xml:space="preserve"> PAGEREF _Toc162534505 \h </w:instrText>
      </w:r>
      <w:r>
        <w:fldChar w:fldCharType="separate"/>
      </w:r>
      <w:r>
        <w:t>1</w:t>
      </w:r>
      <w:r>
        <w:fldChar w:fldCharType="end"/>
      </w:r>
    </w:p>
    <w:p>
      <w:pPr>
        <w:pStyle w:val="TOC8"/>
        <w:rPr>
          <w:rFonts w:asciiTheme="minorHAnsi" w:eastAsiaTheme="minorEastAsia" w:hAnsiTheme="minorHAnsi" w:cstheme="minorBidi"/>
          <w:szCs w:val="22"/>
        </w:rPr>
      </w:pPr>
      <w:r>
        <w:t>4.</w:t>
      </w:r>
      <w:r>
        <w:tab/>
        <w:t>Continuation of companies</w:t>
      </w:r>
      <w:r>
        <w:tab/>
      </w:r>
      <w:r>
        <w:fldChar w:fldCharType="begin"/>
      </w:r>
      <w:r>
        <w:instrText xml:space="preserve"> PAGEREF _Toc162534506 \h </w:instrText>
      </w:r>
      <w:r>
        <w:fldChar w:fldCharType="separate"/>
      </w:r>
      <w:r>
        <w:t>1</w:t>
      </w:r>
      <w:r>
        <w:fldChar w:fldCharType="end"/>
      </w:r>
    </w:p>
    <w:p>
      <w:pPr>
        <w:pStyle w:val="TOC8"/>
        <w:rPr>
          <w:rFonts w:asciiTheme="minorHAnsi" w:eastAsiaTheme="minorEastAsia" w:hAnsiTheme="minorHAnsi" w:cstheme="minorBidi"/>
          <w:szCs w:val="22"/>
        </w:rPr>
      </w:pPr>
      <w:r>
        <w:t>5.</w:t>
      </w:r>
      <w:r>
        <w:tab/>
        <w:t>Continuation of estates or interests in former lots and former common property and rights in former common property</w:t>
      </w:r>
      <w:r>
        <w:tab/>
      </w:r>
      <w:r>
        <w:fldChar w:fldCharType="begin"/>
      </w:r>
      <w:r>
        <w:instrText xml:space="preserve"> PAGEREF _Toc162534507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 of Act to former strata schemes, former parcels, derived lots and common property</w:t>
      </w:r>
      <w:r>
        <w:tab/>
      </w:r>
      <w:r>
        <w:fldChar w:fldCharType="begin"/>
      </w:r>
      <w:r>
        <w:instrText xml:space="preserve"> PAGEREF _Toc162534508 \h </w:instrText>
      </w:r>
      <w:r>
        <w:fldChar w:fldCharType="separate"/>
      </w:r>
      <w:r>
        <w:t>1</w:t>
      </w:r>
      <w:r>
        <w:fldChar w:fldCharType="end"/>
      </w:r>
    </w:p>
    <w:p>
      <w:pPr>
        <w:pStyle w:val="TOC8"/>
        <w:rPr>
          <w:rFonts w:asciiTheme="minorHAnsi" w:eastAsiaTheme="minorEastAsia" w:hAnsiTheme="minorHAnsi" w:cstheme="minorBidi"/>
          <w:szCs w:val="22"/>
        </w:rPr>
      </w:pPr>
      <w:r>
        <w:t>7.</w:t>
      </w:r>
      <w:r>
        <w:tab/>
        <w:t>Registration of transfers or leases of derived common property registrable under s. 10 of former Act</w:t>
      </w:r>
      <w:r>
        <w:tab/>
      </w:r>
      <w:r>
        <w:fldChar w:fldCharType="begin"/>
      </w:r>
      <w:r>
        <w:instrText xml:space="preserve"> PAGEREF _Toc162534509 \h </w:instrText>
      </w:r>
      <w:r>
        <w:fldChar w:fldCharType="separate"/>
      </w:r>
      <w:r>
        <w:t>1</w:t>
      </w:r>
      <w:r>
        <w:fldChar w:fldCharType="end"/>
      </w:r>
    </w:p>
    <w:p>
      <w:pPr>
        <w:pStyle w:val="TOC8"/>
        <w:rPr>
          <w:rFonts w:asciiTheme="minorHAnsi" w:eastAsiaTheme="minorEastAsia" w:hAnsiTheme="minorHAnsi" w:cstheme="minorBidi"/>
          <w:szCs w:val="22"/>
        </w:rPr>
      </w:pPr>
      <w:r>
        <w:t>8.</w:t>
      </w:r>
      <w:r>
        <w:tab/>
        <w:t>Reallocation of unit entitlement</w:t>
      </w:r>
      <w:r>
        <w:tab/>
      </w:r>
      <w:r>
        <w:fldChar w:fldCharType="begin"/>
      </w:r>
      <w:r>
        <w:instrText xml:space="preserve"> PAGEREF _Toc162534510 \h </w:instrText>
      </w:r>
      <w:r>
        <w:fldChar w:fldCharType="separate"/>
      </w:r>
      <w:r>
        <w:t>1</w:t>
      </w:r>
      <w:r>
        <w:fldChar w:fldCharType="end"/>
      </w:r>
    </w:p>
    <w:p>
      <w:pPr>
        <w:pStyle w:val="TOC8"/>
        <w:rPr>
          <w:rFonts w:asciiTheme="minorHAnsi" w:eastAsiaTheme="minorEastAsia" w:hAnsiTheme="minorHAnsi" w:cstheme="minorBidi"/>
          <w:szCs w:val="22"/>
        </w:rPr>
      </w:pPr>
      <w:r>
        <w:t>9.</w:t>
      </w:r>
      <w:r>
        <w:tab/>
        <w:t>General meetings of certain continued companies</w:t>
      </w:r>
      <w:r>
        <w:tab/>
      </w:r>
      <w:r>
        <w:fldChar w:fldCharType="begin"/>
      </w:r>
      <w:r>
        <w:instrText xml:space="preserve"> PAGEREF _Toc162534511 \h </w:instrText>
      </w:r>
      <w:r>
        <w:fldChar w:fldCharType="separate"/>
      </w:r>
      <w:r>
        <w:t>1</w:t>
      </w:r>
      <w:r>
        <w:fldChar w:fldCharType="end"/>
      </w:r>
    </w:p>
    <w:p>
      <w:pPr>
        <w:pStyle w:val="TOC8"/>
        <w:rPr>
          <w:rFonts w:asciiTheme="minorHAnsi" w:eastAsiaTheme="minorEastAsia" w:hAnsiTheme="minorHAnsi" w:cstheme="minorBidi"/>
          <w:szCs w:val="22"/>
        </w:rPr>
      </w:pPr>
      <w:r>
        <w:t>10.</w:t>
      </w:r>
      <w:r>
        <w:tab/>
        <w:t>Meetings of former companies held within 2 months after appointed day</w:t>
      </w:r>
      <w:r>
        <w:tab/>
      </w:r>
      <w:r>
        <w:fldChar w:fldCharType="begin"/>
      </w:r>
      <w:r>
        <w:instrText xml:space="preserve"> PAGEREF _Toc162534512 \h </w:instrText>
      </w:r>
      <w:r>
        <w:fldChar w:fldCharType="separate"/>
      </w:r>
      <w:r>
        <w:t>1</w:t>
      </w:r>
      <w:r>
        <w:fldChar w:fldCharType="end"/>
      </w:r>
    </w:p>
    <w:p>
      <w:pPr>
        <w:pStyle w:val="TOC8"/>
        <w:rPr>
          <w:rFonts w:asciiTheme="minorHAnsi" w:eastAsiaTheme="minorEastAsia" w:hAnsiTheme="minorHAnsi" w:cstheme="minorBidi"/>
          <w:szCs w:val="22"/>
        </w:rPr>
      </w:pPr>
      <w:r>
        <w:t>11.</w:t>
      </w:r>
      <w:r>
        <w:tab/>
        <w:t>Notices served by public or local government authority before appointed day</w:t>
      </w:r>
      <w:r>
        <w:tab/>
      </w:r>
      <w:r>
        <w:fldChar w:fldCharType="begin"/>
      </w:r>
      <w:r>
        <w:instrText xml:space="preserve"> PAGEREF _Toc162534513 \h </w:instrText>
      </w:r>
      <w:r>
        <w:fldChar w:fldCharType="separate"/>
      </w:r>
      <w:r>
        <w:t>1</w:t>
      </w:r>
      <w:r>
        <w:fldChar w:fldCharType="end"/>
      </w:r>
    </w:p>
    <w:p>
      <w:pPr>
        <w:pStyle w:val="TOC8"/>
        <w:rPr>
          <w:rFonts w:asciiTheme="minorHAnsi" w:eastAsiaTheme="minorEastAsia" w:hAnsiTheme="minorHAnsi" w:cstheme="minorBidi"/>
          <w:szCs w:val="22"/>
        </w:rPr>
      </w:pPr>
      <w:r>
        <w:t>12.</w:t>
      </w:r>
      <w:r>
        <w:tab/>
        <w:t>Effect of former by</w:t>
      </w:r>
      <w:r>
        <w:noBreakHyphen/>
        <w:t>laws</w:t>
      </w:r>
      <w:r>
        <w:tab/>
      </w:r>
      <w:r>
        <w:fldChar w:fldCharType="begin"/>
      </w:r>
      <w:r>
        <w:instrText xml:space="preserve"> PAGEREF _Toc162534514 \h </w:instrText>
      </w:r>
      <w:r>
        <w:fldChar w:fldCharType="separate"/>
      </w:r>
      <w:r>
        <w:t>1</w:t>
      </w:r>
      <w:r>
        <w:fldChar w:fldCharType="end"/>
      </w:r>
    </w:p>
    <w:p>
      <w:pPr>
        <w:pStyle w:val="TOC8"/>
        <w:rPr>
          <w:rFonts w:asciiTheme="minorHAnsi" w:eastAsiaTheme="minorEastAsia" w:hAnsiTheme="minorHAnsi" w:cstheme="minorBidi"/>
          <w:szCs w:val="22"/>
        </w:rPr>
      </w:pPr>
      <w:r>
        <w:t>13.</w:t>
      </w:r>
      <w:r>
        <w:tab/>
        <w:t>Maintenance of exclusive use of, or special privileges in respect of, common property</w:t>
      </w:r>
      <w:r>
        <w:tab/>
      </w:r>
      <w:r>
        <w:fldChar w:fldCharType="begin"/>
      </w:r>
      <w:r>
        <w:instrText xml:space="preserve"> PAGEREF _Toc162534515 \h </w:instrText>
      </w:r>
      <w:r>
        <w:fldChar w:fldCharType="separate"/>
      </w:r>
      <w:r>
        <w:t>1</w:t>
      </w:r>
      <w:r>
        <w:fldChar w:fldCharType="end"/>
      </w:r>
    </w:p>
    <w:p>
      <w:pPr>
        <w:pStyle w:val="TOC8"/>
        <w:rPr>
          <w:rFonts w:asciiTheme="minorHAnsi" w:eastAsiaTheme="minorEastAsia" w:hAnsiTheme="minorHAnsi" w:cstheme="minorBidi"/>
          <w:szCs w:val="22"/>
        </w:rPr>
      </w:pPr>
      <w:r>
        <w:t>13A.</w:t>
      </w:r>
      <w:r>
        <w:tab/>
        <w:t>Exclusive use and privileges to lapse unless provided for by by</w:t>
      </w:r>
      <w:r>
        <w:noBreakHyphen/>
        <w:t>law or SAT’s order</w:t>
      </w:r>
      <w:r>
        <w:tab/>
      </w:r>
      <w:r>
        <w:fldChar w:fldCharType="begin"/>
      </w:r>
      <w:r>
        <w:instrText xml:space="preserve"> PAGEREF _Toc162534516 \h </w:instrText>
      </w:r>
      <w:r>
        <w:fldChar w:fldCharType="separate"/>
      </w:r>
      <w:r>
        <w:t>1</w:t>
      </w:r>
      <w:r>
        <w:fldChar w:fldCharType="end"/>
      </w:r>
    </w:p>
    <w:p>
      <w:pPr>
        <w:pStyle w:val="TOC8"/>
        <w:rPr>
          <w:rFonts w:asciiTheme="minorHAnsi" w:eastAsiaTheme="minorEastAsia" w:hAnsiTheme="minorHAnsi" w:cstheme="minorBidi"/>
          <w:szCs w:val="22"/>
        </w:rPr>
      </w:pPr>
      <w:r>
        <w:t>13B.</w:t>
      </w:r>
      <w:r>
        <w:tab/>
        <w:t>Strata companies to notify proprietors of operation of cl. 13A</w:t>
      </w:r>
      <w:r>
        <w:tab/>
      </w:r>
      <w:r>
        <w:fldChar w:fldCharType="begin"/>
      </w:r>
      <w:r>
        <w:instrText xml:space="preserve"> PAGEREF _Toc162534517 \h </w:instrText>
      </w:r>
      <w:r>
        <w:fldChar w:fldCharType="separate"/>
      </w:r>
      <w:r>
        <w:t>1</w:t>
      </w:r>
      <w:r>
        <w:fldChar w:fldCharType="end"/>
      </w:r>
    </w:p>
    <w:p>
      <w:pPr>
        <w:pStyle w:val="TOC8"/>
        <w:rPr>
          <w:rFonts w:asciiTheme="minorHAnsi" w:eastAsiaTheme="minorEastAsia" w:hAnsiTheme="minorHAnsi" w:cstheme="minorBidi"/>
          <w:szCs w:val="22"/>
        </w:rPr>
      </w:pPr>
      <w:r>
        <w:t>14.</w:t>
      </w:r>
      <w:r>
        <w:tab/>
        <w:t>Recovery of contributions levied under former Acts</w:t>
      </w:r>
      <w:r>
        <w:tab/>
      </w:r>
      <w:r>
        <w:fldChar w:fldCharType="begin"/>
      </w:r>
      <w:r>
        <w:instrText xml:space="preserve"> PAGEREF _Toc162534518 \h </w:instrText>
      </w:r>
      <w:r>
        <w:fldChar w:fldCharType="separate"/>
      </w:r>
      <w:r>
        <w:t>1</w:t>
      </w:r>
      <w:r>
        <w:fldChar w:fldCharType="end"/>
      </w:r>
    </w:p>
    <w:p>
      <w:pPr>
        <w:pStyle w:val="TOC8"/>
        <w:rPr>
          <w:rFonts w:asciiTheme="minorHAnsi" w:eastAsiaTheme="minorEastAsia" w:hAnsiTheme="minorHAnsi" w:cstheme="minorBidi"/>
          <w:szCs w:val="22"/>
        </w:rPr>
      </w:pPr>
      <w:r>
        <w:t>15.</w:t>
      </w:r>
      <w:r>
        <w:tab/>
        <w:t>Modification of s. 35(1)(j) in relation to companies</w:t>
      </w:r>
      <w:r>
        <w:tab/>
      </w:r>
      <w:r>
        <w:fldChar w:fldCharType="begin"/>
      </w:r>
      <w:r>
        <w:instrText xml:space="preserve"> PAGEREF _Toc162534519 \h </w:instrText>
      </w:r>
      <w:r>
        <w:fldChar w:fldCharType="separate"/>
      </w:r>
      <w:r>
        <w:t>1</w:t>
      </w:r>
      <w:r>
        <w:fldChar w:fldCharType="end"/>
      </w:r>
    </w:p>
    <w:p>
      <w:pPr>
        <w:pStyle w:val="TOC8"/>
        <w:rPr>
          <w:rFonts w:asciiTheme="minorHAnsi" w:eastAsiaTheme="minorEastAsia" w:hAnsiTheme="minorHAnsi" w:cstheme="minorBidi"/>
          <w:szCs w:val="22"/>
        </w:rPr>
      </w:pPr>
      <w:r>
        <w:t>16.</w:t>
      </w:r>
      <w:r>
        <w:tab/>
        <w:t>Inspection of former records etc.</w:t>
      </w:r>
      <w:r>
        <w:tab/>
      </w:r>
      <w:r>
        <w:fldChar w:fldCharType="begin"/>
      </w:r>
      <w:r>
        <w:instrText xml:space="preserve"> PAGEREF _Toc162534520 \h </w:instrText>
      </w:r>
      <w:r>
        <w:fldChar w:fldCharType="separate"/>
      </w:r>
      <w:r>
        <w:t>1</w:t>
      </w:r>
      <w:r>
        <w:fldChar w:fldCharType="end"/>
      </w:r>
    </w:p>
    <w:p>
      <w:pPr>
        <w:pStyle w:val="TOC8"/>
        <w:rPr>
          <w:rFonts w:asciiTheme="minorHAnsi" w:eastAsiaTheme="minorEastAsia" w:hAnsiTheme="minorHAnsi" w:cstheme="minorBidi"/>
          <w:szCs w:val="22"/>
        </w:rPr>
      </w:pPr>
      <w:r>
        <w:t>17.</w:t>
      </w:r>
      <w:r>
        <w:tab/>
        <w:t>Administrative funds of continued companies</w:t>
      </w:r>
      <w:r>
        <w:tab/>
      </w:r>
      <w:r>
        <w:fldChar w:fldCharType="begin"/>
      </w:r>
      <w:r>
        <w:instrText xml:space="preserve"> PAGEREF _Toc162534521 \h </w:instrText>
      </w:r>
      <w:r>
        <w:fldChar w:fldCharType="separate"/>
      </w:r>
      <w:r>
        <w:t>1</w:t>
      </w:r>
      <w:r>
        <w:fldChar w:fldCharType="end"/>
      </w:r>
    </w:p>
    <w:p>
      <w:pPr>
        <w:pStyle w:val="TOC8"/>
        <w:rPr>
          <w:rFonts w:asciiTheme="minorHAnsi" w:eastAsiaTheme="minorEastAsia" w:hAnsiTheme="minorHAnsi" w:cstheme="minorBidi"/>
          <w:szCs w:val="22"/>
        </w:rPr>
      </w:pPr>
      <w:r>
        <w:t>18.</w:t>
      </w:r>
      <w:r>
        <w:tab/>
        <w:t>Modification of s. 43(1)(c) in relation to continued companies</w:t>
      </w:r>
      <w:r>
        <w:tab/>
      </w:r>
      <w:r>
        <w:fldChar w:fldCharType="begin"/>
      </w:r>
      <w:r>
        <w:instrText xml:space="preserve"> PAGEREF _Toc162534522 \h </w:instrText>
      </w:r>
      <w:r>
        <w:fldChar w:fldCharType="separate"/>
      </w:r>
      <w:r>
        <w:t>1</w:t>
      </w:r>
      <w:r>
        <w:fldChar w:fldCharType="end"/>
      </w:r>
    </w:p>
    <w:p>
      <w:pPr>
        <w:pStyle w:val="TOC8"/>
        <w:rPr>
          <w:rFonts w:asciiTheme="minorHAnsi" w:eastAsiaTheme="minorEastAsia" w:hAnsiTheme="minorHAnsi" w:cstheme="minorBidi"/>
          <w:szCs w:val="22"/>
        </w:rPr>
      </w:pPr>
      <w:r>
        <w:t>19.</w:t>
      </w:r>
      <w:r>
        <w:tab/>
        <w:t>Continuation of councils of former companies</w:t>
      </w:r>
      <w:r>
        <w:tab/>
      </w:r>
      <w:r>
        <w:fldChar w:fldCharType="begin"/>
      </w:r>
      <w:r>
        <w:instrText xml:space="preserve"> PAGEREF _Toc162534523 \h </w:instrText>
      </w:r>
      <w:r>
        <w:fldChar w:fldCharType="separate"/>
      </w:r>
      <w:r>
        <w:t>1</w:t>
      </w:r>
      <w:r>
        <w:fldChar w:fldCharType="end"/>
      </w:r>
    </w:p>
    <w:p>
      <w:pPr>
        <w:pStyle w:val="TOC8"/>
        <w:rPr>
          <w:rFonts w:asciiTheme="minorHAnsi" w:eastAsiaTheme="minorEastAsia" w:hAnsiTheme="minorHAnsi" w:cstheme="minorBidi"/>
          <w:szCs w:val="22"/>
        </w:rPr>
      </w:pPr>
      <w:r>
        <w:t>20.</w:t>
      </w:r>
      <w:r>
        <w:tab/>
        <w:t>Operation of by</w:t>
      </w:r>
      <w:r>
        <w:noBreakHyphen/>
        <w:t>law 1, Part I of Sch. 1</w:t>
      </w:r>
      <w:r>
        <w:tab/>
      </w:r>
      <w:r>
        <w:fldChar w:fldCharType="begin"/>
      </w:r>
      <w:r>
        <w:instrText xml:space="preserve"> PAGEREF _Toc162534524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21.</w:t>
      </w:r>
      <w:r>
        <w:tab/>
        <w:t>Modification of Part IV Div. 4</w:t>
      </w:r>
      <w:r>
        <w:tab/>
      </w:r>
      <w:r>
        <w:fldChar w:fldCharType="begin"/>
      </w:r>
      <w:r>
        <w:instrText xml:space="preserve"> PAGEREF _Toc162534525 \h </w:instrText>
      </w:r>
      <w:r>
        <w:fldChar w:fldCharType="separate"/>
      </w:r>
      <w:r>
        <w:t>1</w:t>
      </w:r>
      <w:r>
        <w:fldChar w:fldCharType="end"/>
      </w:r>
    </w:p>
    <w:p>
      <w:pPr>
        <w:pStyle w:val="TOC8"/>
        <w:rPr>
          <w:rFonts w:asciiTheme="minorHAnsi" w:eastAsiaTheme="minorEastAsia" w:hAnsiTheme="minorHAnsi" w:cstheme="minorBidi"/>
          <w:szCs w:val="22"/>
        </w:rPr>
      </w:pPr>
      <w:r>
        <w:t>22.</w:t>
      </w:r>
      <w:r>
        <w:tab/>
        <w:t>Evidentiary effect under s. 61 of particulars furnished under s. 21(3) of former Act</w:t>
      </w:r>
      <w:r>
        <w:tab/>
      </w:r>
      <w:r>
        <w:fldChar w:fldCharType="begin"/>
      </w:r>
      <w:r>
        <w:instrText xml:space="preserve"> PAGEREF _Toc162534526 \h </w:instrText>
      </w:r>
      <w:r>
        <w:fldChar w:fldCharType="separate"/>
      </w:r>
      <w:r>
        <w:t>1</w:t>
      </w:r>
      <w:r>
        <w:fldChar w:fldCharType="end"/>
      </w:r>
    </w:p>
    <w:p>
      <w:pPr>
        <w:pStyle w:val="TOC8"/>
        <w:rPr>
          <w:rFonts w:asciiTheme="minorHAnsi" w:eastAsiaTheme="minorEastAsia" w:hAnsiTheme="minorHAnsi" w:cstheme="minorBidi"/>
          <w:szCs w:val="22"/>
        </w:rPr>
      </w:pPr>
      <w:r>
        <w:t>23.</w:t>
      </w:r>
      <w:r>
        <w:tab/>
        <w:t>Destruction of or damage to building under former Act</w:t>
      </w:r>
      <w:r>
        <w:tab/>
      </w:r>
      <w:r>
        <w:fldChar w:fldCharType="begin"/>
      </w:r>
      <w:r>
        <w:instrText xml:space="preserve"> PAGEREF _Toc162534527 \h </w:instrText>
      </w:r>
      <w:r>
        <w:fldChar w:fldCharType="separate"/>
      </w:r>
      <w:r>
        <w:t>1</w:t>
      </w:r>
      <w:r>
        <w:fldChar w:fldCharType="end"/>
      </w:r>
    </w:p>
    <w:p>
      <w:pPr>
        <w:pStyle w:val="TOC8"/>
        <w:rPr>
          <w:rFonts w:asciiTheme="minorHAnsi" w:eastAsiaTheme="minorEastAsia" w:hAnsiTheme="minorHAnsi" w:cstheme="minorBidi"/>
          <w:szCs w:val="22"/>
        </w:rPr>
      </w:pPr>
      <w:r>
        <w:t>24.</w:t>
      </w:r>
      <w:r>
        <w:tab/>
        <w:t>Administrators under former Act</w:t>
      </w:r>
      <w:r>
        <w:tab/>
      </w:r>
      <w:r>
        <w:fldChar w:fldCharType="begin"/>
      </w:r>
      <w:r>
        <w:instrText xml:space="preserve"> PAGEREF _Toc162534528 \h </w:instrText>
      </w:r>
      <w:r>
        <w:fldChar w:fldCharType="separate"/>
      </w:r>
      <w:r>
        <w:t>1</w:t>
      </w:r>
      <w:r>
        <w:fldChar w:fldCharType="end"/>
      </w:r>
    </w:p>
    <w:p>
      <w:pPr>
        <w:pStyle w:val="TOC8"/>
        <w:rPr>
          <w:rFonts w:asciiTheme="minorHAnsi" w:eastAsiaTheme="minorEastAsia" w:hAnsiTheme="minorHAnsi" w:cstheme="minorBidi"/>
          <w:szCs w:val="22"/>
        </w:rPr>
      </w:pPr>
      <w:r>
        <w:t>25.</w:t>
      </w:r>
      <w:r>
        <w:tab/>
        <w:t>Recovery of rates paid by company</w:t>
      </w:r>
      <w:r>
        <w:tab/>
      </w:r>
      <w:r>
        <w:fldChar w:fldCharType="begin"/>
      </w:r>
      <w:r>
        <w:instrText xml:space="preserve"> PAGEREF _Toc162534529 \h </w:instrText>
      </w:r>
      <w:r>
        <w:fldChar w:fldCharType="separate"/>
      </w:r>
      <w:r>
        <w:t>1</w:t>
      </w:r>
      <w:r>
        <w:fldChar w:fldCharType="end"/>
      </w:r>
    </w:p>
    <w:p>
      <w:pPr>
        <w:pStyle w:val="TOC8"/>
        <w:rPr>
          <w:rFonts w:asciiTheme="minorHAnsi" w:eastAsiaTheme="minorEastAsia" w:hAnsiTheme="minorHAnsi" w:cstheme="minorBidi"/>
          <w:szCs w:val="22"/>
        </w:rPr>
      </w:pPr>
      <w:r>
        <w:t>26.</w:t>
      </w:r>
      <w:r>
        <w:tab/>
        <w:t>Regulations — Transitional</w:t>
      </w:r>
      <w:r>
        <w:tab/>
      </w:r>
      <w:r>
        <w:fldChar w:fldCharType="begin"/>
      </w:r>
      <w:r>
        <w:instrText xml:space="preserve"> PAGEREF _Toc162534530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for the </w:t>
      </w:r>
      <w:r>
        <w:rPr>
          <w:i/>
        </w:rPr>
        <w:t>Strata Titles Amendment Act 1995</w:t>
      </w:r>
      <w:r>
        <w:t xml:space="preserve">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_Toc162534532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_Toc162534533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5 — Transitional provisions for </w:t>
      </w:r>
      <w:r>
        <w:rPr>
          <w:i/>
        </w:rPr>
        <w:t>Strata Titles Amendment Act 2018</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_Toc162534535 \h </w:instrText>
      </w:r>
      <w:r>
        <w:fldChar w:fldCharType="separate"/>
      </w:r>
      <w:r>
        <w:t>1</w:t>
      </w:r>
      <w:r>
        <w:fldChar w:fldCharType="end"/>
      </w:r>
    </w:p>
    <w:p>
      <w:pPr>
        <w:pStyle w:val="TOC8"/>
        <w:rPr>
          <w:rFonts w:asciiTheme="minorHAnsi" w:eastAsiaTheme="minorEastAsia" w:hAnsiTheme="minorHAnsi" w:cstheme="minorBidi"/>
          <w:szCs w:val="22"/>
        </w:rPr>
      </w:pPr>
      <w:r>
        <w:t>2.</w:t>
      </w:r>
      <w:r>
        <w:tab/>
        <w:t>Continuance of strata titles schemes</w:t>
      </w:r>
      <w:r>
        <w:tab/>
      </w:r>
      <w:r>
        <w:fldChar w:fldCharType="begin"/>
      </w:r>
      <w:r>
        <w:instrText xml:space="preserve"> PAGEREF _Toc162534536 \h </w:instrText>
      </w:r>
      <w:r>
        <w:fldChar w:fldCharType="separate"/>
      </w:r>
      <w:r>
        <w:t>1</w:t>
      </w:r>
      <w:r>
        <w:fldChar w:fldCharType="end"/>
      </w:r>
    </w:p>
    <w:p>
      <w:pPr>
        <w:pStyle w:val="TOC8"/>
        <w:rPr>
          <w:rFonts w:asciiTheme="minorHAnsi" w:eastAsiaTheme="minorEastAsia" w:hAnsiTheme="minorHAnsi" w:cstheme="minorBidi"/>
          <w:szCs w:val="22"/>
        </w:rPr>
      </w:pPr>
      <w:r>
        <w:t>3.</w:t>
      </w:r>
      <w:r>
        <w:tab/>
        <w:t>Scheme notice</w:t>
      </w:r>
      <w:r>
        <w:tab/>
      </w:r>
      <w:r>
        <w:fldChar w:fldCharType="begin"/>
      </w:r>
      <w:r>
        <w:instrText xml:space="preserve"> PAGEREF _Toc162534537 \h </w:instrText>
      </w:r>
      <w:r>
        <w:fldChar w:fldCharType="separate"/>
      </w:r>
      <w:r>
        <w:t>1</w:t>
      </w:r>
      <w:r>
        <w:fldChar w:fldCharType="end"/>
      </w:r>
    </w:p>
    <w:p>
      <w:pPr>
        <w:pStyle w:val="TOC8"/>
        <w:rPr>
          <w:rFonts w:asciiTheme="minorHAnsi" w:eastAsiaTheme="minorEastAsia" w:hAnsiTheme="minorHAnsi" w:cstheme="minorBidi"/>
          <w:szCs w:val="22"/>
        </w:rPr>
      </w:pPr>
      <w:r>
        <w:t>4.</w:t>
      </w:r>
      <w:r>
        <w:tab/>
        <w:t>Scheme by</w:t>
      </w:r>
      <w:r>
        <w:noBreakHyphen/>
        <w:t>laws</w:t>
      </w:r>
      <w:r>
        <w:tab/>
      </w:r>
      <w:r>
        <w:fldChar w:fldCharType="begin"/>
      </w:r>
      <w:r>
        <w:instrText xml:space="preserve"> PAGEREF _Toc162534538 \h </w:instrText>
      </w:r>
      <w:r>
        <w:fldChar w:fldCharType="separate"/>
      </w:r>
      <w:r>
        <w:t>1</w:t>
      </w:r>
      <w:r>
        <w:fldChar w:fldCharType="end"/>
      </w:r>
    </w:p>
    <w:p>
      <w:pPr>
        <w:pStyle w:val="TOC8"/>
        <w:rPr>
          <w:rFonts w:asciiTheme="minorHAnsi" w:eastAsiaTheme="minorEastAsia" w:hAnsiTheme="minorHAnsi" w:cstheme="minorBidi"/>
          <w:szCs w:val="22"/>
        </w:rPr>
      </w:pPr>
      <w:r>
        <w:t>5.</w:t>
      </w:r>
      <w:r>
        <w:tab/>
        <w:t>Schedule of unit entitlements</w:t>
      </w:r>
      <w:r>
        <w:tab/>
      </w:r>
      <w:r>
        <w:fldChar w:fldCharType="begin"/>
      </w:r>
      <w:r>
        <w:instrText xml:space="preserve"> PAGEREF _Toc162534539 \h </w:instrText>
      </w:r>
      <w:r>
        <w:fldChar w:fldCharType="separate"/>
      </w:r>
      <w:r>
        <w:t>1</w:t>
      </w:r>
      <w:r>
        <w:fldChar w:fldCharType="end"/>
      </w:r>
    </w:p>
    <w:p>
      <w:pPr>
        <w:pStyle w:val="TOC8"/>
        <w:rPr>
          <w:rFonts w:asciiTheme="minorHAnsi" w:eastAsiaTheme="minorEastAsia" w:hAnsiTheme="minorHAnsi" w:cstheme="minorBidi"/>
          <w:szCs w:val="22"/>
        </w:rPr>
      </w:pPr>
      <w:r>
        <w:t>6.</w:t>
      </w:r>
      <w:r>
        <w:tab/>
        <w:t>Council members and officers</w:t>
      </w:r>
      <w:r>
        <w:tab/>
      </w:r>
      <w:r>
        <w:fldChar w:fldCharType="begin"/>
      </w:r>
      <w:r>
        <w:instrText xml:space="preserve"> PAGEREF _Toc162534540 \h </w:instrText>
      </w:r>
      <w:r>
        <w:fldChar w:fldCharType="separate"/>
      </w:r>
      <w:r>
        <w:t>1</w:t>
      </w:r>
      <w:r>
        <w:fldChar w:fldCharType="end"/>
      </w:r>
    </w:p>
    <w:p>
      <w:pPr>
        <w:pStyle w:val="TOC8"/>
        <w:rPr>
          <w:rFonts w:asciiTheme="minorHAnsi" w:eastAsiaTheme="minorEastAsia" w:hAnsiTheme="minorHAnsi" w:cstheme="minorBidi"/>
          <w:szCs w:val="22"/>
        </w:rPr>
      </w:pPr>
      <w:r>
        <w:t>7.</w:t>
      </w:r>
      <w:r>
        <w:tab/>
        <w:t>Applications lodged with Registrar of Titles before commencement day</w:t>
      </w:r>
      <w:r>
        <w:tab/>
      </w:r>
      <w:r>
        <w:fldChar w:fldCharType="begin"/>
      </w:r>
      <w:r>
        <w:instrText xml:space="preserve"> PAGEREF _Toc162534541 \h </w:instrText>
      </w:r>
      <w:r>
        <w:fldChar w:fldCharType="separate"/>
      </w:r>
      <w:r>
        <w:t>1</w:t>
      </w:r>
      <w:r>
        <w:fldChar w:fldCharType="end"/>
      </w:r>
    </w:p>
    <w:p>
      <w:pPr>
        <w:pStyle w:val="TOC8"/>
        <w:rPr>
          <w:rFonts w:asciiTheme="minorHAnsi" w:eastAsiaTheme="minorEastAsia" w:hAnsiTheme="minorHAnsi" w:cstheme="minorBidi"/>
          <w:szCs w:val="22"/>
        </w:rPr>
      </w:pPr>
      <w:r>
        <w:t>8.</w:t>
      </w:r>
      <w:r>
        <w:tab/>
        <w:t>Approvals and certificates</w:t>
      </w:r>
      <w:r>
        <w:tab/>
      </w:r>
      <w:r>
        <w:fldChar w:fldCharType="begin"/>
      </w:r>
      <w:r>
        <w:instrText xml:space="preserve"> PAGEREF _Toc162534542 \h </w:instrText>
      </w:r>
      <w:r>
        <w:fldChar w:fldCharType="separate"/>
      </w:r>
      <w:r>
        <w:t>1</w:t>
      </w:r>
      <w:r>
        <w:fldChar w:fldCharType="end"/>
      </w:r>
    </w:p>
    <w:p>
      <w:pPr>
        <w:pStyle w:val="TOC8"/>
        <w:rPr>
          <w:rFonts w:asciiTheme="minorHAnsi" w:eastAsiaTheme="minorEastAsia" w:hAnsiTheme="minorHAnsi" w:cstheme="minorBidi"/>
          <w:szCs w:val="22"/>
        </w:rPr>
      </w:pPr>
      <w:r>
        <w:t>9.</w:t>
      </w:r>
      <w:r>
        <w:tab/>
        <w:t>Utility service easement</w:t>
      </w:r>
      <w:r>
        <w:tab/>
      </w:r>
      <w:r>
        <w:fldChar w:fldCharType="begin"/>
      </w:r>
      <w:r>
        <w:instrText xml:space="preserve"> PAGEREF _Toc162534543 \h </w:instrText>
      </w:r>
      <w:r>
        <w:fldChar w:fldCharType="separate"/>
      </w:r>
      <w:r>
        <w:t>1</w:t>
      </w:r>
      <w:r>
        <w:fldChar w:fldCharType="end"/>
      </w:r>
    </w:p>
    <w:p>
      <w:pPr>
        <w:pStyle w:val="TOC8"/>
        <w:rPr>
          <w:rFonts w:asciiTheme="minorHAnsi" w:eastAsiaTheme="minorEastAsia" w:hAnsiTheme="minorHAnsi" w:cstheme="minorBidi"/>
          <w:szCs w:val="22"/>
        </w:rPr>
      </w:pPr>
      <w:r>
        <w:t>10.</w:t>
      </w:r>
      <w:r>
        <w:tab/>
        <w:t>Scheme developers</w:t>
      </w:r>
      <w:r>
        <w:tab/>
      </w:r>
      <w:r>
        <w:fldChar w:fldCharType="begin"/>
      </w:r>
      <w:r>
        <w:instrText xml:space="preserve"> PAGEREF _Toc162534544 \h </w:instrText>
      </w:r>
      <w:r>
        <w:fldChar w:fldCharType="separate"/>
      </w:r>
      <w:r>
        <w:t>1</w:t>
      </w:r>
      <w:r>
        <w:fldChar w:fldCharType="end"/>
      </w:r>
    </w:p>
    <w:p>
      <w:pPr>
        <w:pStyle w:val="TOC8"/>
        <w:rPr>
          <w:rFonts w:asciiTheme="minorHAnsi" w:eastAsiaTheme="minorEastAsia" w:hAnsiTheme="minorHAnsi" w:cstheme="minorBidi"/>
          <w:szCs w:val="22"/>
        </w:rPr>
      </w:pPr>
      <w:r>
        <w:t>11.</w:t>
      </w:r>
      <w:r>
        <w:tab/>
        <w:t>Structural alteration of lot</w:t>
      </w:r>
      <w:r>
        <w:tab/>
      </w:r>
      <w:r>
        <w:fldChar w:fldCharType="begin"/>
      </w:r>
      <w:r>
        <w:instrText xml:space="preserve"> PAGEREF _Toc162534545 \h </w:instrText>
      </w:r>
      <w:r>
        <w:fldChar w:fldCharType="separate"/>
      </w:r>
      <w:r>
        <w:t>1</w:t>
      </w:r>
      <w:r>
        <w:fldChar w:fldCharType="end"/>
      </w:r>
    </w:p>
    <w:p>
      <w:pPr>
        <w:pStyle w:val="TOC8"/>
        <w:rPr>
          <w:rFonts w:asciiTheme="minorHAnsi" w:eastAsiaTheme="minorEastAsia" w:hAnsiTheme="minorHAnsi" w:cstheme="minorBidi"/>
          <w:szCs w:val="22"/>
        </w:rPr>
      </w:pPr>
      <w:r>
        <w:t>12.</w:t>
      </w:r>
      <w:r>
        <w:tab/>
        <w:t>Records and correspondence</w:t>
      </w:r>
      <w:r>
        <w:tab/>
      </w:r>
      <w:r>
        <w:fldChar w:fldCharType="begin"/>
      </w:r>
      <w:r>
        <w:instrText xml:space="preserve"> PAGEREF _Toc162534546 \h </w:instrText>
      </w:r>
      <w:r>
        <w:fldChar w:fldCharType="separate"/>
      </w:r>
      <w:r>
        <w:t>1</w:t>
      </w:r>
      <w:r>
        <w:fldChar w:fldCharType="end"/>
      </w:r>
    </w:p>
    <w:p>
      <w:pPr>
        <w:pStyle w:val="TOC8"/>
        <w:rPr>
          <w:rFonts w:asciiTheme="minorHAnsi" w:eastAsiaTheme="minorEastAsia" w:hAnsiTheme="minorHAnsi" w:cstheme="minorBidi"/>
          <w:szCs w:val="22"/>
        </w:rPr>
      </w:pPr>
      <w:r>
        <w:t>13.</w:t>
      </w:r>
      <w:r>
        <w:tab/>
        <w:t>Strata managers</w:t>
      </w:r>
      <w:r>
        <w:tab/>
      </w:r>
      <w:r>
        <w:fldChar w:fldCharType="begin"/>
      </w:r>
      <w:r>
        <w:instrText xml:space="preserve"> PAGEREF _Toc162534547 \h </w:instrText>
      </w:r>
      <w:r>
        <w:fldChar w:fldCharType="separate"/>
      </w:r>
      <w:r>
        <w:t>1</w:t>
      </w:r>
      <w:r>
        <w:fldChar w:fldCharType="end"/>
      </w:r>
    </w:p>
    <w:p>
      <w:pPr>
        <w:pStyle w:val="TOC8"/>
        <w:rPr>
          <w:rFonts w:asciiTheme="minorHAnsi" w:eastAsiaTheme="minorEastAsia" w:hAnsiTheme="minorHAnsi" w:cstheme="minorBidi"/>
          <w:szCs w:val="22"/>
        </w:rPr>
      </w:pPr>
      <w:r>
        <w:t>14.</w:t>
      </w:r>
      <w:r>
        <w:tab/>
        <w:t>Scheme disputes</w:t>
      </w:r>
      <w:r>
        <w:tab/>
      </w:r>
      <w:r>
        <w:fldChar w:fldCharType="begin"/>
      </w:r>
      <w:r>
        <w:instrText xml:space="preserve"> PAGEREF _Toc162534548 \h </w:instrText>
      </w:r>
      <w:r>
        <w:fldChar w:fldCharType="separate"/>
      </w:r>
      <w:r>
        <w:t>1</w:t>
      </w:r>
      <w:r>
        <w:fldChar w:fldCharType="end"/>
      </w:r>
    </w:p>
    <w:p>
      <w:pPr>
        <w:pStyle w:val="TOC8"/>
        <w:rPr>
          <w:rFonts w:asciiTheme="minorHAnsi" w:eastAsiaTheme="minorEastAsia" w:hAnsiTheme="minorHAnsi" w:cstheme="minorBidi"/>
          <w:szCs w:val="22"/>
        </w:rPr>
      </w:pPr>
      <w:r>
        <w:t>15.</w:t>
      </w:r>
      <w:r>
        <w:tab/>
        <w:t>Administrators</w:t>
      </w:r>
      <w:r>
        <w:tab/>
      </w:r>
      <w:r>
        <w:fldChar w:fldCharType="begin"/>
      </w:r>
      <w:r>
        <w:instrText xml:space="preserve"> PAGEREF _Toc162534549 \h </w:instrText>
      </w:r>
      <w:r>
        <w:fldChar w:fldCharType="separate"/>
      </w:r>
      <w:r>
        <w:t>1</w:t>
      </w:r>
      <w:r>
        <w:fldChar w:fldCharType="end"/>
      </w:r>
    </w:p>
    <w:p>
      <w:pPr>
        <w:pStyle w:val="TOC8"/>
        <w:rPr>
          <w:rFonts w:asciiTheme="minorHAnsi" w:eastAsiaTheme="minorEastAsia" w:hAnsiTheme="minorHAnsi" w:cstheme="minorBidi"/>
          <w:szCs w:val="22"/>
        </w:rPr>
      </w:pPr>
      <w:r>
        <w:t>16.</w:t>
      </w:r>
      <w:r>
        <w:tab/>
        <w:t>Schedule 2A</w:t>
      </w:r>
      <w:r>
        <w:tab/>
      </w:r>
      <w:r>
        <w:fldChar w:fldCharType="begin"/>
      </w:r>
      <w:r>
        <w:instrText xml:space="preserve"> PAGEREF _Toc162534550 \h </w:instrText>
      </w:r>
      <w:r>
        <w:fldChar w:fldCharType="separate"/>
      </w:r>
      <w:r>
        <w:t>1</w:t>
      </w:r>
      <w:r>
        <w:fldChar w:fldCharType="end"/>
      </w:r>
    </w:p>
    <w:p>
      <w:pPr>
        <w:pStyle w:val="TOC8"/>
        <w:rPr>
          <w:rFonts w:asciiTheme="minorHAnsi" w:eastAsiaTheme="minorEastAsia" w:hAnsiTheme="minorHAnsi" w:cstheme="minorBidi"/>
          <w:szCs w:val="22"/>
        </w:rPr>
      </w:pPr>
      <w:r>
        <w:t>17.</w:t>
      </w:r>
      <w:r>
        <w:tab/>
        <w:t>Short form easements and restrictive covenants</w:t>
      </w:r>
      <w:r>
        <w:tab/>
      </w:r>
      <w:r>
        <w:fldChar w:fldCharType="begin"/>
      </w:r>
      <w:r>
        <w:instrText xml:space="preserve"> PAGEREF _Toc162534551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t>
      </w:r>
      <w:r>
        <w:tab/>
        <w:t>Restricted use conditions</w:t>
      </w:r>
      <w:r>
        <w:tab/>
      </w:r>
      <w:r>
        <w:fldChar w:fldCharType="begin"/>
      </w:r>
      <w:r>
        <w:instrText xml:space="preserve"> PAGEREF _Toc162534552 \h </w:instrText>
      </w:r>
      <w:r>
        <w:fldChar w:fldCharType="separate"/>
      </w:r>
      <w:r>
        <w:t>1</w:t>
      </w:r>
      <w:r>
        <w:fldChar w:fldCharType="end"/>
      </w:r>
    </w:p>
    <w:p>
      <w:pPr>
        <w:pStyle w:val="TOC8"/>
        <w:rPr>
          <w:rFonts w:asciiTheme="minorHAnsi" w:eastAsiaTheme="minorEastAsia" w:hAnsiTheme="minorHAnsi" w:cstheme="minorBidi"/>
          <w:szCs w:val="22"/>
        </w:rPr>
      </w:pPr>
      <w:r>
        <w:t>19.</w:t>
      </w:r>
      <w:r>
        <w:tab/>
        <w:t>Approvals for structural alterations</w:t>
      </w:r>
      <w:r>
        <w:tab/>
      </w:r>
      <w:r>
        <w:fldChar w:fldCharType="begin"/>
      </w:r>
      <w:r>
        <w:instrText xml:space="preserve"> PAGEREF _Toc162534553 \h </w:instrText>
      </w:r>
      <w:r>
        <w:fldChar w:fldCharType="separate"/>
      </w:r>
      <w:r>
        <w:t>1</w:t>
      </w:r>
      <w:r>
        <w:fldChar w:fldCharType="end"/>
      </w:r>
    </w:p>
    <w:p>
      <w:pPr>
        <w:pStyle w:val="TOC8"/>
        <w:rPr>
          <w:rFonts w:asciiTheme="minorHAnsi" w:eastAsiaTheme="minorEastAsia" w:hAnsiTheme="minorHAnsi" w:cstheme="minorBidi"/>
          <w:szCs w:val="22"/>
        </w:rPr>
      </w:pPr>
      <w:r>
        <w:t>20.</w:t>
      </w:r>
      <w:r>
        <w:tab/>
        <w:t>Temporary common property</w:t>
      </w:r>
      <w:r>
        <w:tab/>
      </w:r>
      <w:r>
        <w:fldChar w:fldCharType="begin"/>
      </w:r>
      <w:r>
        <w:instrText xml:space="preserve"> PAGEREF _Toc162534554 \h </w:instrText>
      </w:r>
      <w:r>
        <w:fldChar w:fldCharType="separate"/>
      </w:r>
      <w:r>
        <w:t>1</w:t>
      </w:r>
      <w:r>
        <w:fldChar w:fldCharType="end"/>
      </w:r>
    </w:p>
    <w:p>
      <w:pPr>
        <w:pStyle w:val="TOC8"/>
        <w:rPr>
          <w:rFonts w:asciiTheme="minorHAnsi" w:eastAsiaTheme="minorEastAsia" w:hAnsiTheme="minorHAnsi" w:cstheme="minorBidi"/>
          <w:szCs w:val="22"/>
        </w:rPr>
      </w:pPr>
      <w:r>
        <w:t>21.</w:t>
      </w:r>
      <w:r>
        <w:tab/>
        <w:t>Termination of strata scheme by unanimous resolution</w:t>
      </w:r>
      <w:r>
        <w:tab/>
      </w:r>
      <w:r>
        <w:fldChar w:fldCharType="begin"/>
      </w:r>
      <w:r>
        <w:instrText xml:space="preserve"> PAGEREF _Toc162534555 \h </w:instrText>
      </w:r>
      <w:r>
        <w:fldChar w:fldCharType="separate"/>
      </w:r>
      <w:r>
        <w:t>1</w:t>
      </w:r>
      <w:r>
        <w:fldChar w:fldCharType="end"/>
      </w:r>
    </w:p>
    <w:p>
      <w:pPr>
        <w:pStyle w:val="TOC8"/>
        <w:rPr>
          <w:rFonts w:asciiTheme="minorHAnsi" w:eastAsiaTheme="minorEastAsia" w:hAnsiTheme="minorHAnsi" w:cstheme="minorBidi"/>
          <w:szCs w:val="22"/>
        </w:rPr>
      </w:pPr>
      <w:r>
        <w:t>22.</w:t>
      </w:r>
      <w:r>
        <w:tab/>
        <w:t>Roll</w:t>
      </w:r>
      <w:r>
        <w:tab/>
      </w:r>
      <w:r>
        <w:fldChar w:fldCharType="begin"/>
      </w:r>
      <w:r>
        <w:instrText xml:space="preserve"> PAGEREF _Toc162534556 \h </w:instrText>
      </w:r>
      <w:r>
        <w:fldChar w:fldCharType="separate"/>
      </w:r>
      <w:r>
        <w:t>1</w:t>
      </w:r>
      <w:r>
        <w:fldChar w:fldCharType="end"/>
      </w:r>
    </w:p>
    <w:p>
      <w:pPr>
        <w:pStyle w:val="TOC8"/>
        <w:rPr>
          <w:rFonts w:asciiTheme="minorHAnsi" w:eastAsiaTheme="minorEastAsia" w:hAnsiTheme="minorHAnsi" w:cstheme="minorBidi"/>
          <w:szCs w:val="22"/>
        </w:rPr>
      </w:pPr>
      <w:r>
        <w:t>23.</w:t>
      </w:r>
      <w:r>
        <w:tab/>
        <w:t>Financial management</w:t>
      </w:r>
      <w:r>
        <w:tab/>
      </w:r>
      <w:r>
        <w:fldChar w:fldCharType="begin"/>
      </w:r>
      <w:r>
        <w:instrText xml:space="preserve"> PAGEREF _Toc162534557 \h </w:instrText>
      </w:r>
      <w:r>
        <w:fldChar w:fldCharType="separate"/>
      </w:r>
      <w:r>
        <w:t>1</w:t>
      </w:r>
      <w:r>
        <w:fldChar w:fldCharType="end"/>
      </w:r>
    </w:p>
    <w:p>
      <w:pPr>
        <w:pStyle w:val="TOC8"/>
        <w:rPr>
          <w:rFonts w:asciiTheme="minorHAnsi" w:eastAsiaTheme="minorEastAsia" w:hAnsiTheme="minorHAnsi" w:cstheme="minorBidi"/>
          <w:szCs w:val="22"/>
        </w:rPr>
      </w:pPr>
      <w:r>
        <w:t>24.</w:t>
      </w:r>
      <w:r>
        <w:tab/>
        <w:t>Extension of contract termination period</w:t>
      </w:r>
      <w:r>
        <w:tab/>
      </w:r>
      <w:r>
        <w:fldChar w:fldCharType="begin"/>
      </w:r>
      <w:r>
        <w:instrText xml:space="preserve"> PAGEREF _Toc162534558 \h </w:instrText>
      </w:r>
      <w:r>
        <w:fldChar w:fldCharType="separate"/>
      </w:r>
      <w:r>
        <w:t>1</w:t>
      </w:r>
      <w:r>
        <w:fldChar w:fldCharType="end"/>
      </w:r>
    </w:p>
    <w:p>
      <w:pPr>
        <w:pStyle w:val="TOC8"/>
        <w:rPr>
          <w:rFonts w:asciiTheme="minorHAnsi" w:eastAsiaTheme="minorEastAsia" w:hAnsiTheme="minorHAnsi" w:cstheme="minorBidi"/>
          <w:szCs w:val="22"/>
        </w:rPr>
      </w:pPr>
      <w:r>
        <w:t>25.</w:t>
      </w:r>
      <w:r>
        <w:tab/>
        <w:t>Provision of information</w:t>
      </w:r>
      <w:r>
        <w:tab/>
      </w:r>
      <w:r>
        <w:fldChar w:fldCharType="begin"/>
      </w:r>
      <w:r>
        <w:instrText xml:space="preserve"> PAGEREF _Toc162534559 \h </w:instrText>
      </w:r>
      <w:r>
        <w:fldChar w:fldCharType="separate"/>
      </w:r>
      <w:r>
        <w:t>1</w:t>
      </w:r>
      <w:r>
        <w:fldChar w:fldCharType="end"/>
      </w:r>
    </w:p>
    <w:p>
      <w:pPr>
        <w:pStyle w:val="TOC8"/>
        <w:rPr>
          <w:rFonts w:asciiTheme="minorHAnsi" w:eastAsiaTheme="minorEastAsia" w:hAnsiTheme="minorHAnsi" w:cstheme="minorBidi"/>
          <w:szCs w:val="22"/>
        </w:rPr>
      </w:pPr>
      <w:r>
        <w:t>26.</w:t>
      </w:r>
      <w:r>
        <w:tab/>
        <w:t>Authorisation of body corporate</w:t>
      </w:r>
      <w:r>
        <w:tab/>
      </w:r>
      <w:r>
        <w:fldChar w:fldCharType="begin"/>
      </w:r>
      <w:r>
        <w:instrText xml:space="preserve"> PAGEREF _Toc162534560 \h </w:instrText>
      </w:r>
      <w:r>
        <w:fldChar w:fldCharType="separate"/>
      </w:r>
      <w:r>
        <w:t>1</w:t>
      </w:r>
      <w:r>
        <w:fldChar w:fldCharType="end"/>
      </w:r>
    </w:p>
    <w:p>
      <w:pPr>
        <w:pStyle w:val="TOC8"/>
        <w:rPr>
          <w:rFonts w:asciiTheme="minorHAnsi" w:eastAsiaTheme="minorEastAsia" w:hAnsiTheme="minorHAnsi" w:cstheme="minorBidi"/>
          <w:szCs w:val="22"/>
        </w:rPr>
      </w:pPr>
      <w:r>
        <w:t>27.</w:t>
      </w:r>
      <w:r>
        <w:tab/>
        <w:t>Restrictions on powers of expenditure</w:t>
      </w:r>
      <w:r>
        <w:tab/>
      </w:r>
      <w:r>
        <w:fldChar w:fldCharType="begin"/>
      </w:r>
      <w:r>
        <w:instrText xml:space="preserve"> PAGEREF _Toc162534561 \h </w:instrText>
      </w:r>
      <w:r>
        <w:fldChar w:fldCharType="separate"/>
      </w:r>
      <w:r>
        <w:t>1</w:t>
      </w:r>
      <w:r>
        <w:fldChar w:fldCharType="end"/>
      </w:r>
    </w:p>
    <w:p>
      <w:pPr>
        <w:pStyle w:val="TOC8"/>
        <w:rPr>
          <w:rFonts w:asciiTheme="minorHAnsi" w:eastAsiaTheme="minorEastAsia" w:hAnsiTheme="minorHAnsi" w:cstheme="minorBidi"/>
          <w:szCs w:val="22"/>
        </w:rPr>
      </w:pPr>
      <w:r>
        <w:t>28.</w:t>
      </w:r>
      <w:r>
        <w:tab/>
        <w:t>Insurance in transitional period</w:t>
      </w:r>
      <w:r>
        <w:tab/>
      </w:r>
      <w:r>
        <w:fldChar w:fldCharType="begin"/>
      </w:r>
      <w:r>
        <w:instrText xml:space="preserve"> PAGEREF _Toc162534562 \h </w:instrText>
      </w:r>
      <w:r>
        <w:fldChar w:fldCharType="separate"/>
      </w:r>
      <w:r>
        <w:t>1</w:t>
      </w:r>
      <w:r>
        <w:fldChar w:fldCharType="end"/>
      </w:r>
    </w:p>
    <w:p>
      <w:pPr>
        <w:pStyle w:val="TOC8"/>
        <w:rPr>
          <w:rFonts w:asciiTheme="minorHAnsi" w:eastAsiaTheme="minorEastAsia" w:hAnsiTheme="minorHAnsi" w:cstheme="minorBidi"/>
          <w:szCs w:val="22"/>
        </w:rPr>
      </w:pPr>
      <w:r>
        <w:t>29.</w:t>
      </w:r>
      <w:r>
        <w:tab/>
        <w:t>Protection of buyers</w:t>
      </w:r>
      <w:r>
        <w:tab/>
      </w:r>
      <w:r>
        <w:fldChar w:fldCharType="begin"/>
      </w:r>
      <w:r>
        <w:instrText xml:space="preserve"> PAGEREF _Toc162534563 \h </w:instrText>
      </w:r>
      <w:r>
        <w:fldChar w:fldCharType="separate"/>
      </w:r>
      <w:r>
        <w:t>1</w:t>
      </w:r>
      <w:r>
        <w:fldChar w:fldCharType="end"/>
      </w:r>
    </w:p>
    <w:p>
      <w:pPr>
        <w:pStyle w:val="TOC8"/>
        <w:rPr>
          <w:rFonts w:asciiTheme="minorHAnsi" w:eastAsiaTheme="minorEastAsia" w:hAnsiTheme="minorHAnsi" w:cstheme="minorBidi"/>
          <w:szCs w:val="22"/>
        </w:rPr>
      </w:pPr>
      <w:r>
        <w:t>30.</w:t>
      </w:r>
      <w:r>
        <w:tab/>
        <w:t>Proceedings</w:t>
      </w:r>
      <w:r>
        <w:tab/>
      </w:r>
      <w:r>
        <w:fldChar w:fldCharType="begin"/>
      </w:r>
      <w:r>
        <w:instrText xml:space="preserve"> PAGEREF _Toc162534564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_Toc162534566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_Toc162534567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_Toc162534568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000"/>
      </w:pPr>
      <w:r>
        <w:t>Strata Titles Act 1985</w:t>
      </w:r>
    </w:p>
    <w:p>
      <w:pPr>
        <w:pStyle w:val="LongTitle"/>
      </w:pPr>
      <w:r>
        <w:t xml:space="preserve">An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2" w:name="_Toc162526333"/>
      <w:bookmarkStart w:id="3" w:name="_Toc162534134"/>
      <w:r>
        <w:rPr>
          <w:rStyle w:val="CharPartNo"/>
        </w:rPr>
        <w:lastRenderedPageBreak/>
        <w:t>Part 1</w:t>
      </w:r>
      <w:r>
        <w:t> — </w:t>
      </w:r>
      <w:r>
        <w:rPr>
          <w:rStyle w:val="CharPartText"/>
        </w:rPr>
        <w:t>Preliminary</w:t>
      </w:r>
      <w:bookmarkEnd w:id="2"/>
      <w:bookmarkEnd w:id="3"/>
    </w:p>
    <w:p>
      <w:pPr>
        <w:pStyle w:val="Footnoteheading"/>
      </w:pPr>
      <w:r>
        <w:tab/>
        <w:t>[Heading inserted: No. 30 of 2018 s. 6.]</w:t>
      </w:r>
    </w:p>
    <w:p>
      <w:pPr>
        <w:pStyle w:val="Heading5"/>
        <w:rPr>
          <w:snapToGrid w:val="0"/>
        </w:rPr>
      </w:pPr>
      <w:bookmarkStart w:id="4" w:name="_Toc16253413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5" w:name="_Toc162534136"/>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162534137"/>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keepNext/>
      </w:pPr>
      <w:r>
        <w:lastRenderedPageBreak/>
        <w:tab/>
      </w:r>
      <w:r>
        <w:rPr>
          <w:rStyle w:val="CharDefText"/>
        </w:rPr>
        <w:t>conduct by</w:t>
      </w:r>
      <w:r>
        <w:rPr>
          <w:rStyle w:val="CharDefText"/>
        </w:rPr>
        <w:noBreakHyphen/>
        <w:t>laws</w:t>
      </w:r>
      <w:r>
        <w:t xml:space="preserve"> for a strata titles scheme —</w:t>
      </w:r>
    </w:p>
    <w:p>
      <w:pPr>
        <w:pStyle w:val="Defpara"/>
        <w:keepNext/>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lastRenderedPageBreak/>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lastRenderedPageBreak/>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lastRenderedPageBreak/>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lastRenderedPageBreak/>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lastRenderedPageBreak/>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lastRenderedPageBreak/>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lastRenderedPageBreak/>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lastRenderedPageBreak/>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lastRenderedPageBreak/>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lastRenderedPageBreak/>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lastRenderedPageBreak/>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 xml:space="preserve">the date on which the purchase price, or the balance of the purchase price, for the lot is paid in exchange for </w:t>
      </w:r>
      <w:r>
        <w:lastRenderedPageBreak/>
        <w:t>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lastRenderedPageBreak/>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xml:space="preserve"> means land leased by a strata company under section 92 and registered as temporary common </w:t>
      </w:r>
      <w:r>
        <w:lastRenderedPageBreak/>
        <w:t>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w:t>
      </w:r>
      <w:r>
        <w:lastRenderedPageBreak/>
        <w:t>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lastRenderedPageBreak/>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lastRenderedPageBreak/>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lastRenderedPageBreak/>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lastRenderedPageBreak/>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lastRenderedPageBreak/>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 No. 9 of 2022 s. 405.]</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7" w:name="_Toc162534138"/>
      <w:r>
        <w:rPr>
          <w:rStyle w:val="CharSectno"/>
        </w:rPr>
        <w:t>4</w:t>
      </w:r>
      <w:r>
        <w:t>.</w:t>
      </w:r>
      <w:r>
        <w:tab/>
        <w:t>Notes and examples not part of Act</w:t>
      </w:r>
      <w:bookmarkEnd w:id="7"/>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8" w:name="_Toc162534139"/>
      <w:r>
        <w:rPr>
          <w:rStyle w:val="CharSectno"/>
        </w:rPr>
        <w:t>5</w:t>
      </w:r>
      <w:r>
        <w:t>.</w:t>
      </w:r>
      <w:r>
        <w:tab/>
        <w:t>Act binds Crown</w:t>
      </w:r>
      <w:bookmarkEnd w:id="8"/>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9" w:name="_Toc162526339"/>
      <w:bookmarkStart w:id="10" w:name="_Toc162534140"/>
      <w:r>
        <w:rPr>
          <w:rStyle w:val="CharPartNo"/>
        </w:rPr>
        <w:lastRenderedPageBreak/>
        <w:t>Part 2</w:t>
      </w:r>
      <w:r>
        <w:t xml:space="preserve"> — </w:t>
      </w:r>
      <w:r>
        <w:rPr>
          <w:rStyle w:val="CharPartText"/>
        </w:rPr>
        <w:t>Strata titles schemes</w:t>
      </w:r>
      <w:bookmarkEnd w:id="9"/>
      <w:bookmarkEnd w:id="10"/>
    </w:p>
    <w:p>
      <w:pPr>
        <w:pStyle w:val="Footnoteheading"/>
      </w:pPr>
      <w:r>
        <w:tab/>
        <w:t>[Heading inserted: No. 30 of 2018 s. 83.]</w:t>
      </w:r>
    </w:p>
    <w:p>
      <w:pPr>
        <w:pStyle w:val="Heading5"/>
      </w:pPr>
      <w:bookmarkStart w:id="11" w:name="_Toc162534141"/>
      <w:r>
        <w:rPr>
          <w:rStyle w:val="CharSectno"/>
        </w:rPr>
        <w:t>6</w:t>
      </w:r>
      <w:r>
        <w:t>.</w:t>
      </w:r>
      <w:r>
        <w:tab/>
        <w:t>Legislative framework</w:t>
      </w:r>
      <w:bookmarkEnd w:id="11"/>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12" w:name="_Toc162534142"/>
      <w:r>
        <w:rPr>
          <w:rStyle w:val="CharSectno"/>
        </w:rPr>
        <w:t>7</w:t>
      </w:r>
      <w:r>
        <w:t>.</w:t>
      </w:r>
      <w:r>
        <w:tab/>
        <w:t>Strata titles schemes</w:t>
      </w:r>
      <w:bookmarkEnd w:id="12"/>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lastRenderedPageBreak/>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13" w:name="_Toc162534143"/>
      <w:r>
        <w:rPr>
          <w:rStyle w:val="CharSectno"/>
        </w:rPr>
        <w:t>8</w:t>
      </w:r>
      <w:r>
        <w:t>.</w:t>
      </w:r>
      <w:r>
        <w:tab/>
        <w:t>Freehold schemes and leasehold schemes</w:t>
      </w:r>
      <w:bookmarkEnd w:id="13"/>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lastRenderedPageBreak/>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lastRenderedPageBreak/>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14" w:name="_Toc162534144"/>
      <w:r>
        <w:rPr>
          <w:rStyle w:val="CharSectno"/>
        </w:rPr>
        <w:t>9</w:t>
      </w:r>
      <w:r>
        <w:t>.</w:t>
      </w:r>
      <w:r>
        <w:tab/>
        <w:t>Lots — strata schemes and survey</w:t>
      </w:r>
      <w:r>
        <w:noBreakHyphen/>
        <w:t>strata schemes</w:t>
      </w:r>
      <w:bookmarkEnd w:id="14"/>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 xml:space="preserve">The way in which the boundaries of a lot in a strata scheme are defined on the scheme plan must be as set out in the definition </w:t>
      </w:r>
      <w:r>
        <w:lastRenderedPageBreak/>
        <w:t>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15" w:name="_Toc162534145"/>
      <w:r>
        <w:rPr>
          <w:rStyle w:val="CharSectno"/>
        </w:rPr>
        <w:t>10</w:t>
      </w:r>
      <w:r>
        <w:t>.</w:t>
      </w:r>
      <w:r>
        <w:tab/>
        <w:t>Common property</w:t>
      </w:r>
      <w:bookmarkEnd w:id="15"/>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keepNext/>
      </w:pPr>
      <w:r>
        <w:lastRenderedPageBreak/>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r>
        <w:tab/>
        <w:t>[Section 10 inserted: No. 30 of 2018 s. 83.]</w:t>
      </w:r>
    </w:p>
    <w:p>
      <w:pPr>
        <w:pStyle w:val="Heading5"/>
      </w:pPr>
      <w:bookmarkStart w:id="16" w:name="_Toc162534146"/>
      <w:r>
        <w:rPr>
          <w:rStyle w:val="CharSectno"/>
        </w:rPr>
        <w:t>11</w:t>
      </w:r>
      <w:r>
        <w:t>.</w:t>
      </w:r>
      <w:r>
        <w:tab/>
        <w:t>Subdivision of land by strata titles scheme</w:t>
      </w:r>
      <w:bookmarkEnd w:id="16"/>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lastRenderedPageBreak/>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17" w:name="_Toc162534147"/>
      <w:r>
        <w:rPr>
          <w:rStyle w:val="CharSectno"/>
        </w:rPr>
        <w:t>12</w:t>
      </w:r>
      <w:r>
        <w:t>.</w:t>
      </w:r>
      <w:r>
        <w:tab/>
        <w:t>Registration of strata titles scheme</w:t>
      </w:r>
      <w:bookmarkEnd w:id="17"/>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lastRenderedPageBreak/>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18" w:name="_Toc162534148"/>
      <w:r>
        <w:rPr>
          <w:rStyle w:val="CharSectno"/>
        </w:rPr>
        <w:t>13</w:t>
      </w:r>
      <w:r>
        <w:t>.</w:t>
      </w:r>
      <w:r>
        <w:tab/>
        <w:t>Strata titles</w:t>
      </w:r>
      <w:bookmarkEnd w:id="18"/>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lastRenderedPageBreak/>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keepNext/>
      </w:pPr>
      <w:r>
        <w:lastRenderedPageBreak/>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lastRenderedPageBreak/>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19" w:name="_Toc162534149"/>
      <w:r>
        <w:rPr>
          <w:rStyle w:val="CharSectno"/>
        </w:rPr>
        <w:t>14</w:t>
      </w:r>
      <w:r>
        <w:rPr>
          <w:snapToGrid w:val="0"/>
        </w:rPr>
        <w:t>.</w:t>
      </w:r>
      <w:r>
        <w:rPr>
          <w:snapToGrid w:val="0"/>
        </w:rPr>
        <w:tab/>
        <w:t>Strata company</w:t>
      </w:r>
      <w:bookmarkEnd w:id="19"/>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lastRenderedPageBreak/>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20" w:name="_Toc162526349"/>
      <w:bookmarkStart w:id="21" w:name="_Toc162534150"/>
      <w:r>
        <w:rPr>
          <w:rStyle w:val="CharPartNo"/>
        </w:rPr>
        <w:lastRenderedPageBreak/>
        <w:t>Part 3</w:t>
      </w:r>
      <w:r>
        <w:rPr>
          <w:b w:val="0"/>
        </w:rPr>
        <w:t> </w:t>
      </w:r>
      <w:r>
        <w:t>—</w:t>
      </w:r>
      <w:r>
        <w:rPr>
          <w:b w:val="0"/>
        </w:rPr>
        <w:t> </w:t>
      </w:r>
      <w:r>
        <w:rPr>
          <w:rStyle w:val="CharPartText"/>
        </w:rPr>
        <w:t>Planning and development</w:t>
      </w:r>
      <w:bookmarkEnd w:id="20"/>
      <w:bookmarkEnd w:id="21"/>
    </w:p>
    <w:p>
      <w:pPr>
        <w:pStyle w:val="Footnoteheading"/>
      </w:pPr>
      <w:r>
        <w:tab/>
        <w:t>[Heading inserted: No. 30 of 2018 s. 83.]</w:t>
      </w:r>
    </w:p>
    <w:p>
      <w:pPr>
        <w:pStyle w:val="Heading3"/>
      </w:pPr>
      <w:bookmarkStart w:id="22" w:name="_Toc162526350"/>
      <w:bookmarkStart w:id="23" w:name="_Toc162534151"/>
      <w:r>
        <w:rPr>
          <w:rStyle w:val="CharDivNo"/>
        </w:rPr>
        <w:t>Division 1</w:t>
      </w:r>
      <w:r>
        <w:t> — </w:t>
      </w:r>
      <w:r>
        <w:rPr>
          <w:rStyle w:val="CharDivText"/>
        </w:rPr>
        <w:t>Planning approvals</w:t>
      </w:r>
      <w:bookmarkEnd w:id="22"/>
      <w:bookmarkEnd w:id="23"/>
    </w:p>
    <w:p>
      <w:pPr>
        <w:pStyle w:val="Footnoteheading"/>
      </w:pPr>
      <w:r>
        <w:tab/>
        <w:t>[Heading inserted: No. 30 of 2018 s. 83.]</w:t>
      </w:r>
    </w:p>
    <w:p>
      <w:pPr>
        <w:pStyle w:val="Heading4"/>
      </w:pPr>
      <w:bookmarkStart w:id="24" w:name="_Toc162526351"/>
      <w:bookmarkStart w:id="25" w:name="_Toc162534152"/>
      <w:r>
        <w:t>Subdivision 1  — Strata schemes</w:t>
      </w:r>
      <w:bookmarkEnd w:id="24"/>
      <w:bookmarkEnd w:id="25"/>
    </w:p>
    <w:p>
      <w:pPr>
        <w:pStyle w:val="Footnoteheading"/>
      </w:pPr>
      <w:r>
        <w:tab/>
        <w:t>[Heading inserted: No. 30 of 2018 s. 83.]</w:t>
      </w:r>
    </w:p>
    <w:p>
      <w:pPr>
        <w:pStyle w:val="Heading5"/>
      </w:pPr>
      <w:bookmarkStart w:id="26" w:name="_Toc162534153"/>
      <w:r>
        <w:rPr>
          <w:rStyle w:val="CharSectno"/>
        </w:rPr>
        <w:t>15</w:t>
      </w:r>
      <w:r>
        <w:t>.</w:t>
      </w:r>
      <w:r>
        <w:tab/>
        <w:t>Subdivision approval of strata scheme</w:t>
      </w:r>
      <w:bookmarkEnd w:id="26"/>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 xml:space="preserve">The regulations may provide for exemptions from the requirement for a strata plan or amendment of a strata plan to be </w:t>
      </w:r>
      <w:r>
        <w:lastRenderedPageBreak/>
        <w:t>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27" w:name="_Toc162534154"/>
      <w:r>
        <w:rPr>
          <w:rStyle w:val="CharSectno"/>
        </w:rPr>
        <w:t>16</w:t>
      </w:r>
      <w:r>
        <w:rPr>
          <w:snapToGrid w:val="0"/>
        </w:rPr>
        <w:t>.</w:t>
      </w:r>
      <w:r>
        <w:rPr>
          <w:snapToGrid w:val="0"/>
        </w:rPr>
        <w:tab/>
        <w:t>Application of Planning and Development Act</w:t>
      </w:r>
      <w:bookmarkEnd w:id="27"/>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28" w:name="_Toc162526354"/>
      <w:bookmarkStart w:id="29" w:name="_Toc162534155"/>
      <w:r>
        <w:t>Subdivision 2 — Survey</w:t>
      </w:r>
      <w:r>
        <w:noBreakHyphen/>
        <w:t>strata schemes</w:t>
      </w:r>
      <w:bookmarkEnd w:id="28"/>
      <w:bookmarkEnd w:id="29"/>
    </w:p>
    <w:p>
      <w:pPr>
        <w:pStyle w:val="Footnoteheading"/>
      </w:pPr>
      <w:r>
        <w:tab/>
        <w:t>[Heading inserted: No. 30 of 2018 s. 83.]</w:t>
      </w:r>
    </w:p>
    <w:p>
      <w:pPr>
        <w:pStyle w:val="Heading5"/>
        <w:rPr>
          <w:snapToGrid w:val="0"/>
        </w:rPr>
      </w:pPr>
      <w:bookmarkStart w:id="30" w:name="_Toc162534156"/>
      <w:r>
        <w:rPr>
          <w:rStyle w:val="CharSectno"/>
        </w:rPr>
        <w:t>17</w:t>
      </w:r>
      <w:r>
        <w:rPr>
          <w:snapToGrid w:val="0"/>
        </w:rPr>
        <w:t>.</w:t>
      </w:r>
      <w:r>
        <w:rPr>
          <w:snapToGrid w:val="0"/>
        </w:rPr>
        <w:tab/>
        <w:t>Subdivision approval of survey</w:t>
      </w:r>
      <w:r>
        <w:rPr>
          <w:snapToGrid w:val="0"/>
        </w:rPr>
        <w:noBreakHyphen/>
        <w:t>strata scheme</w:t>
      </w:r>
      <w:bookmarkEnd w:id="30"/>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31" w:name="_Toc162526356"/>
      <w:bookmarkStart w:id="32" w:name="_Toc162534157"/>
      <w:r>
        <w:lastRenderedPageBreak/>
        <w:t>Subdivision 3 — General provisions</w:t>
      </w:r>
      <w:bookmarkEnd w:id="31"/>
      <w:bookmarkEnd w:id="32"/>
    </w:p>
    <w:p>
      <w:pPr>
        <w:pStyle w:val="Footnoteheading"/>
        <w:keepNext/>
      </w:pPr>
      <w:r>
        <w:tab/>
        <w:t>[Heading inserted: No. 30 of 2018 s. 83.]</w:t>
      </w:r>
    </w:p>
    <w:p>
      <w:pPr>
        <w:pStyle w:val="Heading5"/>
        <w:rPr>
          <w:snapToGrid w:val="0"/>
        </w:rPr>
      </w:pPr>
      <w:bookmarkStart w:id="33" w:name="_Toc162534158"/>
      <w:r>
        <w:rPr>
          <w:rStyle w:val="CharSectno"/>
        </w:rPr>
        <w:t>18</w:t>
      </w:r>
      <w:r>
        <w:t>.</w:t>
      </w:r>
      <w:r>
        <w:tab/>
        <w:t>Planning (scheme by</w:t>
      </w:r>
      <w:r>
        <w:noBreakHyphen/>
        <w:t>laws) condition</w:t>
      </w:r>
      <w:bookmarkEnd w:id="33"/>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34" w:name="_Toc162534159"/>
      <w:r>
        <w:rPr>
          <w:rStyle w:val="CharSectno"/>
        </w:rPr>
        <w:t>19</w:t>
      </w:r>
      <w:r>
        <w:t>.</w:t>
      </w:r>
      <w:r>
        <w:tab/>
        <w:t>Planning approval of scheme plan or amendment of scheme plan</w:t>
      </w:r>
      <w:bookmarkEnd w:id="34"/>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 xml:space="preserve">An application for the required unconditional approval of the Planning Commission of a scheme plan or an amendment of a scheme plan to give effect to a subdivision of land by a strata </w:t>
      </w:r>
      <w:r>
        <w:lastRenderedPageBreak/>
        <w:t>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35" w:name="_Toc162534160"/>
      <w:r>
        <w:rPr>
          <w:rStyle w:val="CharSectno"/>
        </w:rPr>
        <w:lastRenderedPageBreak/>
        <w:t>20</w:t>
      </w:r>
      <w:r>
        <w:rPr>
          <w:snapToGrid w:val="0"/>
        </w:rPr>
        <w:t>.</w:t>
      </w:r>
      <w:r>
        <w:rPr>
          <w:snapToGrid w:val="0"/>
        </w:rPr>
        <w:tab/>
        <w:t>Approval for postponement of expiry day for leasehold scheme</w:t>
      </w:r>
      <w:bookmarkEnd w:id="35"/>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36" w:name="_Toc162534161"/>
      <w:r>
        <w:rPr>
          <w:rStyle w:val="CharSectno"/>
        </w:rPr>
        <w:t>21</w:t>
      </w:r>
      <w:r>
        <w:t>.</w:t>
      </w:r>
      <w:r>
        <w:tab/>
        <w:t>Approval for modification of restricted use condition</w:t>
      </w:r>
      <w:bookmarkEnd w:id="36"/>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lastRenderedPageBreak/>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37" w:name="_Toc162534162"/>
      <w:r>
        <w:rPr>
          <w:rStyle w:val="CharSectno"/>
        </w:rPr>
        <w:t>22</w:t>
      </w:r>
      <w:r>
        <w:t>.</w:t>
      </w:r>
      <w:r>
        <w:tab/>
        <w:t>Approval under planning (scheme by</w:t>
      </w:r>
      <w:r>
        <w:noBreakHyphen/>
        <w:t>laws) condition</w:t>
      </w:r>
      <w:bookmarkEnd w:id="37"/>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38" w:name="_Toc162534163"/>
      <w:r>
        <w:rPr>
          <w:rStyle w:val="CharSectno"/>
        </w:rPr>
        <w:t>23</w:t>
      </w:r>
      <w:r>
        <w:t>.</w:t>
      </w:r>
      <w:r>
        <w:tab/>
        <w:t>Requirement for local government approval</w:t>
      </w:r>
      <w:bookmarkEnd w:id="38"/>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lastRenderedPageBreak/>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39" w:name="_Toc162526363"/>
      <w:bookmarkStart w:id="40" w:name="_Toc162534164"/>
      <w:r>
        <w:rPr>
          <w:rStyle w:val="CharDivNo"/>
        </w:rPr>
        <w:t>Division 2</w:t>
      </w:r>
      <w:r>
        <w:t> — </w:t>
      </w:r>
      <w:r>
        <w:rPr>
          <w:rStyle w:val="CharDivText"/>
        </w:rPr>
        <w:t>Preliminary determinations</w:t>
      </w:r>
      <w:bookmarkEnd w:id="39"/>
      <w:bookmarkEnd w:id="40"/>
    </w:p>
    <w:p>
      <w:pPr>
        <w:pStyle w:val="Footnoteheading"/>
        <w:keepNext/>
        <w:keepLines/>
      </w:pPr>
      <w:r>
        <w:tab/>
        <w:t>[Heading inserted: No. 30 of 2018 s. 83.]</w:t>
      </w:r>
    </w:p>
    <w:p>
      <w:pPr>
        <w:pStyle w:val="Heading5"/>
        <w:rPr>
          <w:snapToGrid w:val="0"/>
        </w:rPr>
      </w:pPr>
      <w:bookmarkStart w:id="41" w:name="_Toc162534165"/>
      <w:r>
        <w:rPr>
          <w:rStyle w:val="CharSectno"/>
        </w:rPr>
        <w:t>24</w:t>
      </w:r>
      <w:r>
        <w:rPr>
          <w:snapToGrid w:val="0"/>
        </w:rPr>
        <w:t>.</w:t>
      </w:r>
      <w:r>
        <w:rPr>
          <w:snapToGrid w:val="0"/>
        </w:rPr>
        <w:tab/>
        <w:t>Preliminary determinations by local government</w:t>
      </w:r>
      <w:bookmarkEnd w:id="41"/>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 xml:space="preserve">the development of the parcel as a whole, the building and the proposed subdivision of the parcel into lots for separate occupation will not interfere with the existing or likely future amenity of the neighbourhood, having </w:t>
      </w:r>
      <w:r>
        <w:rPr>
          <w:snapToGrid w:val="0"/>
        </w:rPr>
        <w:lastRenderedPageBreak/>
        <w:t>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42" w:name="_Toc162526365"/>
      <w:bookmarkStart w:id="43" w:name="_Toc162534166"/>
      <w:r>
        <w:rPr>
          <w:rStyle w:val="CharDivNo"/>
        </w:rPr>
        <w:lastRenderedPageBreak/>
        <w:t>Division 3</w:t>
      </w:r>
      <w:r>
        <w:t> — </w:t>
      </w:r>
      <w:r>
        <w:rPr>
          <w:rStyle w:val="CharDivText"/>
        </w:rPr>
        <w:t>Common property</w:t>
      </w:r>
      <w:bookmarkEnd w:id="42"/>
      <w:bookmarkEnd w:id="43"/>
    </w:p>
    <w:p>
      <w:pPr>
        <w:pStyle w:val="Footnoteheading"/>
        <w:keepNext/>
      </w:pPr>
      <w:r>
        <w:tab/>
        <w:t>[Heading inserted: No. 30 of 2018 s. 83.]</w:t>
      </w:r>
    </w:p>
    <w:p>
      <w:pPr>
        <w:pStyle w:val="Heading5"/>
      </w:pPr>
      <w:bookmarkStart w:id="44" w:name="_Toc162534167"/>
      <w:r>
        <w:rPr>
          <w:rStyle w:val="CharSectno"/>
        </w:rPr>
        <w:t>25</w:t>
      </w:r>
      <w:r>
        <w:t>.</w:t>
      </w:r>
      <w:r>
        <w:tab/>
        <w:t>Long term lease of temporary common property</w:t>
      </w:r>
      <w:bookmarkEnd w:id="44"/>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45" w:name="_Toc162534168"/>
      <w:r>
        <w:rPr>
          <w:rStyle w:val="CharSectno"/>
        </w:rPr>
        <w:t>26</w:t>
      </w:r>
      <w:r>
        <w:rPr>
          <w:snapToGrid w:val="0"/>
        </w:rPr>
        <w:t>.</w:t>
      </w:r>
      <w:r>
        <w:rPr>
          <w:snapToGrid w:val="0"/>
        </w:rPr>
        <w:tab/>
        <w:t>Long term lease or licence over common property</w:t>
      </w:r>
      <w:bookmarkEnd w:id="45"/>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46" w:name="_Toc162526368"/>
      <w:bookmarkStart w:id="47" w:name="_Toc162534169"/>
      <w:r>
        <w:rPr>
          <w:rStyle w:val="CharDivNo"/>
        </w:rPr>
        <w:t>Division 4</w:t>
      </w:r>
      <w:r>
        <w:t> — </w:t>
      </w:r>
      <w:r>
        <w:rPr>
          <w:rStyle w:val="CharDivText"/>
        </w:rPr>
        <w:t>Review of decisions</w:t>
      </w:r>
      <w:bookmarkEnd w:id="46"/>
      <w:bookmarkEnd w:id="47"/>
    </w:p>
    <w:p>
      <w:pPr>
        <w:pStyle w:val="Footnoteheading"/>
      </w:pPr>
      <w:r>
        <w:tab/>
        <w:t>[Heading inserted: No. 30 of 2018 s. 83.]</w:t>
      </w:r>
    </w:p>
    <w:p>
      <w:pPr>
        <w:pStyle w:val="Heading5"/>
        <w:rPr>
          <w:snapToGrid w:val="0"/>
        </w:rPr>
      </w:pPr>
      <w:bookmarkStart w:id="48" w:name="_Toc162534170"/>
      <w:r>
        <w:rPr>
          <w:rStyle w:val="CharSectno"/>
        </w:rPr>
        <w:t>27</w:t>
      </w:r>
      <w:r>
        <w:rPr>
          <w:snapToGrid w:val="0"/>
        </w:rPr>
        <w:t>.</w:t>
      </w:r>
      <w:r>
        <w:rPr>
          <w:snapToGrid w:val="0"/>
        </w:rPr>
        <w:tab/>
        <w:t>Review of Planning Commission decision</w:t>
      </w:r>
      <w:bookmarkEnd w:id="48"/>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lastRenderedPageBreak/>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keepNext/>
        <w:rPr>
          <w:snapToGrid w:val="0"/>
        </w:rPr>
      </w:pPr>
      <w:r>
        <w:rPr>
          <w:snapToGrid w:val="0"/>
        </w:rPr>
        <w:lastRenderedPageBreak/>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49" w:name="_Toc162534171"/>
      <w:r>
        <w:rPr>
          <w:rStyle w:val="CharSectno"/>
        </w:rPr>
        <w:t>28</w:t>
      </w:r>
      <w:r>
        <w:rPr>
          <w:snapToGrid w:val="0"/>
        </w:rPr>
        <w:t>.</w:t>
      </w:r>
      <w:r>
        <w:rPr>
          <w:snapToGrid w:val="0"/>
        </w:rPr>
        <w:tab/>
        <w:t>Review of local government decision</w:t>
      </w:r>
      <w:bookmarkEnd w:id="49"/>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lastRenderedPageBreak/>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50" w:name="_Toc162526371"/>
      <w:bookmarkStart w:id="51" w:name="_Toc162534172"/>
      <w:r>
        <w:rPr>
          <w:rStyle w:val="CharPartNo"/>
        </w:rPr>
        <w:lastRenderedPageBreak/>
        <w:t>Part 4</w:t>
      </w:r>
      <w:r>
        <w:rPr>
          <w:b w:val="0"/>
        </w:rPr>
        <w:t> </w:t>
      </w:r>
      <w:r>
        <w:t>—</w:t>
      </w:r>
      <w:r>
        <w:rPr>
          <w:b w:val="0"/>
        </w:rPr>
        <w:t> </w:t>
      </w:r>
      <w:r>
        <w:rPr>
          <w:rStyle w:val="CharPartText"/>
        </w:rPr>
        <w:t>Scheme documents</w:t>
      </w:r>
      <w:bookmarkEnd w:id="50"/>
      <w:bookmarkEnd w:id="51"/>
    </w:p>
    <w:p>
      <w:pPr>
        <w:pStyle w:val="Footnoteheading"/>
      </w:pPr>
      <w:r>
        <w:tab/>
        <w:t>[Heading inserted: No. 30 of 2018 s. 83.]</w:t>
      </w:r>
    </w:p>
    <w:p>
      <w:pPr>
        <w:pStyle w:val="Heading3"/>
      </w:pPr>
      <w:bookmarkStart w:id="52" w:name="_Toc162526372"/>
      <w:bookmarkStart w:id="53" w:name="_Toc162534173"/>
      <w:r>
        <w:rPr>
          <w:rStyle w:val="CharDivNo"/>
        </w:rPr>
        <w:t>Division 1</w:t>
      </w:r>
      <w:r>
        <w:t> — </w:t>
      </w:r>
      <w:r>
        <w:rPr>
          <w:rStyle w:val="CharDivText"/>
        </w:rPr>
        <w:t>Scheme notice</w:t>
      </w:r>
      <w:bookmarkEnd w:id="52"/>
      <w:bookmarkEnd w:id="53"/>
    </w:p>
    <w:p>
      <w:pPr>
        <w:pStyle w:val="Footnoteheading"/>
      </w:pPr>
      <w:r>
        <w:tab/>
        <w:t>[Heading inserted: No. 30 of 2018 s. 83.]</w:t>
      </w:r>
    </w:p>
    <w:p>
      <w:pPr>
        <w:pStyle w:val="Heading5"/>
      </w:pPr>
      <w:bookmarkStart w:id="54" w:name="_Toc162534174"/>
      <w:r>
        <w:rPr>
          <w:rStyle w:val="CharSectno"/>
        </w:rPr>
        <w:t>29</w:t>
      </w:r>
      <w:r>
        <w:t>.</w:t>
      </w:r>
      <w:r>
        <w:tab/>
        <w:t>Scheme notice</w:t>
      </w:r>
      <w:bookmarkEnd w:id="54"/>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55" w:name="_Toc162534175"/>
      <w:r>
        <w:rPr>
          <w:rStyle w:val="CharSectno"/>
        </w:rPr>
        <w:t>30</w:t>
      </w:r>
      <w:r>
        <w:t>.</w:t>
      </w:r>
      <w:r>
        <w:tab/>
        <w:t>Scheme name and address for service of strata company</w:t>
      </w:r>
      <w:bookmarkEnd w:id="55"/>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lastRenderedPageBreak/>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56" w:name="_Toc162534176"/>
      <w:r>
        <w:rPr>
          <w:rStyle w:val="CharSectno"/>
        </w:rPr>
        <w:t>31</w:t>
      </w:r>
      <w:r>
        <w:t>.</w:t>
      </w:r>
      <w:r>
        <w:tab/>
        <w:t>Postponement of expiry day for leasehold scheme</w:t>
      </w:r>
      <w:bookmarkEnd w:id="56"/>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57" w:name="_Toc162526376"/>
      <w:bookmarkStart w:id="58" w:name="_Toc162534177"/>
      <w:r>
        <w:rPr>
          <w:rStyle w:val="CharDivNo"/>
        </w:rPr>
        <w:t>Division 2</w:t>
      </w:r>
      <w:r>
        <w:t> — </w:t>
      </w:r>
      <w:r>
        <w:rPr>
          <w:rStyle w:val="CharDivText"/>
        </w:rPr>
        <w:t>Scheme plans</w:t>
      </w:r>
      <w:bookmarkEnd w:id="57"/>
      <w:bookmarkEnd w:id="58"/>
    </w:p>
    <w:p>
      <w:pPr>
        <w:pStyle w:val="Footnoteheading"/>
      </w:pPr>
      <w:r>
        <w:tab/>
        <w:t>[Heading inserted: No. 30 of 2018 s. 83.]</w:t>
      </w:r>
    </w:p>
    <w:p>
      <w:pPr>
        <w:pStyle w:val="Heading5"/>
      </w:pPr>
      <w:bookmarkStart w:id="59" w:name="_Toc162534178"/>
      <w:r>
        <w:rPr>
          <w:rStyle w:val="CharSectno"/>
        </w:rPr>
        <w:t>32</w:t>
      </w:r>
      <w:r>
        <w:t>.</w:t>
      </w:r>
      <w:r>
        <w:tab/>
        <w:t>Scheme plan</w:t>
      </w:r>
      <w:bookmarkEnd w:id="59"/>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lastRenderedPageBreak/>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lastRenderedPageBreak/>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lastRenderedPageBreak/>
        <w:tab/>
        <w:t>[Section 32 inserted: No. 30 of 2018 s. 83.]</w:t>
      </w:r>
    </w:p>
    <w:p>
      <w:pPr>
        <w:pStyle w:val="Heading5"/>
      </w:pPr>
      <w:bookmarkStart w:id="60" w:name="_Toc162534179"/>
      <w:r>
        <w:rPr>
          <w:rStyle w:val="CharSectno"/>
        </w:rPr>
        <w:t>33</w:t>
      </w:r>
      <w:r>
        <w:t>.</w:t>
      </w:r>
      <w:r>
        <w:tab/>
        <w:t>Short form easements or restrictive covenants</w:t>
      </w:r>
      <w:bookmarkEnd w:id="60"/>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keepNext/>
      </w:pPr>
      <w:r>
        <w:lastRenderedPageBreak/>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61" w:name="_Toc162534180"/>
      <w:r>
        <w:rPr>
          <w:rStyle w:val="CharSectno"/>
        </w:rPr>
        <w:t>34</w:t>
      </w:r>
      <w:r>
        <w:t>.</w:t>
      </w:r>
      <w:r>
        <w:tab/>
        <w:t>Requirements for registration of scheme plan</w:t>
      </w:r>
      <w:bookmarkEnd w:id="61"/>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lastRenderedPageBreak/>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62" w:name="_Toc162534181"/>
      <w:r>
        <w:rPr>
          <w:rStyle w:val="CharSectno"/>
        </w:rPr>
        <w:t>35</w:t>
      </w:r>
      <w:r>
        <w:t>.</w:t>
      </w:r>
      <w:r>
        <w:tab/>
        <w:t>Requirements for registration of amendment of scheme plan</w:t>
      </w:r>
      <w:bookmarkEnd w:id="62"/>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 xml:space="preserve">has been given notice in the approved form of the subdivision and any </w:t>
      </w:r>
      <w:r>
        <w:lastRenderedPageBreak/>
        <w:t>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lastRenderedPageBreak/>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 xml:space="preserve">the holder of each designated interest over the whole or a part of a lot affected by the amendment has been given notice in the approved form of the subdivision and any </w:t>
      </w:r>
      <w:r>
        <w:lastRenderedPageBreak/>
        <w:t>associated amendment of the schedule of unit entitlements and —</w:t>
      </w:r>
    </w:p>
    <w:p>
      <w:pPr>
        <w:pStyle w:val="IndentI0"/>
      </w:pPr>
      <w:r>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lastRenderedPageBreak/>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lastRenderedPageBreak/>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lastRenderedPageBreak/>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63" w:name="_Toc162534182"/>
      <w:r>
        <w:rPr>
          <w:rStyle w:val="CharSectno"/>
        </w:rPr>
        <w:t>36</w:t>
      </w:r>
      <w:r>
        <w:t>.</w:t>
      </w:r>
      <w:r>
        <w:tab/>
        <w:t>Exemption for staged subdivision</w:t>
      </w:r>
      <w:bookmarkEnd w:id="63"/>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64" w:name="_Toc162526382"/>
      <w:bookmarkStart w:id="65" w:name="_Toc162534183"/>
      <w:r>
        <w:rPr>
          <w:rStyle w:val="CharDivNo"/>
        </w:rPr>
        <w:lastRenderedPageBreak/>
        <w:t>Division 3</w:t>
      </w:r>
      <w:r>
        <w:t> — </w:t>
      </w:r>
      <w:r>
        <w:rPr>
          <w:rStyle w:val="CharDivText"/>
        </w:rPr>
        <w:t>Schedule of unit entitlements</w:t>
      </w:r>
      <w:bookmarkEnd w:id="64"/>
      <w:bookmarkEnd w:id="65"/>
    </w:p>
    <w:p>
      <w:pPr>
        <w:pStyle w:val="Footnoteheading"/>
        <w:keepNext/>
      </w:pPr>
      <w:r>
        <w:tab/>
        <w:t>[Heading inserted: No. 30 of 2018 s. 83.]</w:t>
      </w:r>
    </w:p>
    <w:p>
      <w:pPr>
        <w:pStyle w:val="Heading5"/>
      </w:pPr>
      <w:bookmarkStart w:id="66" w:name="_Toc162534184"/>
      <w:r>
        <w:rPr>
          <w:rStyle w:val="CharSectno"/>
        </w:rPr>
        <w:t>37</w:t>
      </w:r>
      <w:r>
        <w:t>.</w:t>
      </w:r>
      <w:r>
        <w:tab/>
        <w:t>Schedule of unit entitlements</w:t>
      </w:r>
      <w:bookmarkEnd w:id="66"/>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lastRenderedPageBreak/>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67" w:name="_Toc162534185"/>
      <w:r>
        <w:rPr>
          <w:rStyle w:val="CharSectno"/>
        </w:rPr>
        <w:t>38</w:t>
      </w:r>
      <w:r>
        <w:t>.</w:t>
      </w:r>
      <w:r>
        <w:tab/>
        <w:t>Requirements for registration of amendment of schedule of unit entitlements</w:t>
      </w:r>
      <w:bookmarkEnd w:id="67"/>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lastRenderedPageBreak/>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68" w:name="_Toc162526385"/>
      <w:bookmarkStart w:id="69" w:name="_Toc162534186"/>
      <w:r>
        <w:rPr>
          <w:rStyle w:val="CharDivNo"/>
        </w:rPr>
        <w:lastRenderedPageBreak/>
        <w:t>Division 4</w:t>
      </w:r>
      <w:r>
        <w:t> — </w:t>
      </w:r>
      <w:r>
        <w:rPr>
          <w:rStyle w:val="CharDivText"/>
        </w:rPr>
        <w:t>Scheme by</w:t>
      </w:r>
      <w:r>
        <w:rPr>
          <w:rStyle w:val="CharDivText"/>
        </w:rPr>
        <w:noBreakHyphen/>
        <w:t>laws</w:t>
      </w:r>
      <w:bookmarkEnd w:id="68"/>
      <w:bookmarkEnd w:id="69"/>
    </w:p>
    <w:p>
      <w:pPr>
        <w:pStyle w:val="Footnoteheading"/>
        <w:keepNext/>
      </w:pPr>
      <w:r>
        <w:tab/>
        <w:t>[Heading inserted: No. 30 of 2018 s. 83.]</w:t>
      </w:r>
    </w:p>
    <w:p>
      <w:pPr>
        <w:pStyle w:val="Heading5"/>
      </w:pPr>
      <w:bookmarkStart w:id="70" w:name="_Toc162534187"/>
      <w:r>
        <w:rPr>
          <w:rStyle w:val="CharSectno"/>
        </w:rPr>
        <w:t>39</w:t>
      </w:r>
      <w:r>
        <w:t>.</w:t>
      </w:r>
      <w:r>
        <w:tab/>
        <w:t>Scheme by</w:t>
      </w:r>
      <w:r>
        <w:noBreakHyphen/>
        <w:t>laws on registration</w:t>
      </w:r>
      <w:bookmarkEnd w:id="70"/>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71" w:name="_Toc162534188"/>
      <w:r>
        <w:rPr>
          <w:rStyle w:val="CharSectno"/>
        </w:rPr>
        <w:t>40</w:t>
      </w:r>
      <w:r>
        <w:t>.</w:t>
      </w:r>
      <w:r>
        <w:tab/>
        <w:t>Leasehold by</w:t>
      </w:r>
      <w:r>
        <w:noBreakHyphen/>
        <w:t>laws</w:t>
      </w:r>
      <w:bookmarkEnd w:id="71"/>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lastRenderedPageBreak/>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lastRenderedPageBreak/>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72" w:name="_Toc162534189"/>
      <w:r>
        <w:rPr>
          <w:rStyle w:val="CharSectno"/>
        </w:rPr>
        <w:t>41</w:t>
      </w:r>
      <w:r>
        <w:t>.</w:t>
      </w:r>
      <w:r>
        <w:tab/>
        <w:t>Resolution for postponement of expiry day under leasehold by</w:t>
      </w:r>
      <w:r>
        <w:noBreakHyphen/>
        <w:t>laws</w:t>
      </w:r>
      <w:bookmarkEnd w:id="72"/>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lastRenderedPageBreak/>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73" w:name="_Toc162534190"/>
      <w:r>
        <w:rPr>
          <w:rStyle w:val="CharSectno"/>
        </w:rPr>
        <w:t>42</w:t>
      </w:r>
      <w:r>
        <w:t>.</w:t>
      </w:r>
      <w:r>
        <w:tab/>
        <w:t>Staged subdivision by</w:t>
      </w:r>
      <w:r>
        <w:noBreakHyphen/>
        <w:t>laws</w:t>
      </w:r>
      <w:bookmarkEnd w:id="73"/>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lastRenderedPageBreak/>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lastRenderedPageBreak/>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74" w:name="_Toc162534191"/>
      <w:r>
        <w:rPr>
          <w:rStyle w:val="CharSectno"/>
        </w:rPr>
        <w:t>43</w:t>
      </w:r>
      <w:r>
        <w:t>.</w:t>
      </w:r>
      <w:r>
        <w:tab/>
        <w:t>Exclusive use by</w:t>
      </w:r>
      <w:r>
        <w:noBreakHyphen/>
        <w:t>laws</w:t>
      </w:r>
      <w:bookmarkEnd w:id="74"/>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lastRenderedPageBreak/>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75" w:name="_Toc162534192"/>
      <w:r>
        <w:rPr>
          <w:rStyle w:val="CharSectno"/>
        </w:rPr>
        <w:t>44</w:t>
      </w:r>
      <w:r>
        <w:t>.</w:t>
      </w:r>
      <w:r>
        <w:tab/>
        <w:t>Making of scheme by</w:t>
      </w:r>
      <w:r>
        <w:noBreakHyphen/>
        <w:t>laws</w:t>
      </w:r>
      <w:bookmarkEnd w:id="75"/>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lastRenderedPageBreak/>
        <w:tab/>
        <w:t>[Section 44 inserted: No. 30 of 2018 s. 83.]</w:t>
      </w:r>
    </w:p>
    <w:p>
      <w:pPr>
        <w:pStyle w:val="Footnotesection"/>
      </w:pPr>
      <w:r>
        <w:t>[Former section 44 renumbered as section 135 and relocated to Part 8 Division 4: No. 30 of 2018 s. 84.]</w:t>
      </w:r>
    </w:p>
    <w:p>
      <w:pPr>
        <w:pStyle w:val="Heading5"/>
      </w:pPr>
      <w:bookmarkStart w:id="76" w:name="_Toc162534193"/>
      <w:r>
        <w:rPr>
          <w:rStyle w:val="CharSectno"/>
        </w:rPr>
        <w:t>45</w:t>
      </w:r>
      <w:r>
        <w:t>.</w:t>
      </w:r>
      <w:r>
        <w:tab/>
        <w:t>Application of scheme by</w:t>
      </w:r>
      <w:r>
        <w:noBreakHyphen/>
        <w:t>laws</w:t>
      </w:r>
      <w:bookmarkEnd w:id="76"/>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lastRenderedPageBreak/>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77" w:name="_Toc162534194"/>
      <w:r>
        <w:rPr>
          <w:rStyle w:val="CharSectno"/>
        </w:rPr>
        <w:t>46</w:t>
      </w:r>
      <w:r>
        <w:t>.</w:t>
      </w:r>
      <w:r>
        <w:tab/>
        <w:t>Invalidity of scheme by</w:t>
      </w:r>
      <w:r>
        <w:noBreakHyphen/>
        <w:t>laws</w:t>
      </w:r>
      <w:bookmarkEnd w:id="77"/>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lastRenderedPageBreak/>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78" w:name="_Toc162534195"/>
      <w:r>
        <w:rPr>
          <w:rStyle w:val="CharSectno"/>
        </w:rPr>
        <w:t>47</w:t>
      </w:r>
      <w:r>
        <w:t>.</w:t>
      </w:r>
      <w:r>
        <w:tab/>
        <w:t>Enforcement of scheme by</w:t>
      </w:r>
      <w:r>
        <w:noBreakHyphen/>
        <w:t>laws</w:t>
      </w:r>
      <w:bookmarkEnd w:id="78"/>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lastRenderedPageBreak/>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lastRenderedPageBreak/>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79" w:name="_Toc162534196"/>
      <w:r>
        <w:rPr>
          <w:rStyle w:val="CharSectno"/>
        </w:rPr>
        <w:lastRenderedPageBreak/>
        <w:t>48</w:t>
      </w:r>
      <w:r>
        <w:t>.</w:t>
      </w:r>
      <w:r>
        <w:tab/>
        <w:t>Requirements for registration of amendment to give effect to scheme by</w:t>
      </w:r>
      <w:r>
        <w:noBreakHyphen/>
        <w:t>laws</w:t>
      </w:r>
      <w:bookmarkEnd w:id="79"/>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80" w:name="_Toc162526396"/>
      <w:bookmarkStart w:id="81" w:name="_Toc162534197"/>
      <w:r>
        <w:rPr>
          <w:rStyle w:val="CharDivNo"/>
        </w:rPr>
        <w:t>Division 5</w:t>
      </w:r>
      <w:r>
        <w:t> — </w:t>
      </w:r>
      <w:r>
        <w:rPr>
          <w:rStyle w:val="CharDivText"/>
        </w:rPr>
        <w:t>Strata leases</w:t>
      </w:r>
      <w:bookmarkEnd w:id="80"/>
      <w:bookmarkEnd w:id="81"/>
    </w:p>
    <w:p>
      <w:pPr>
        <w:pStyle w:val="Footnoteheading"/>
      </w:pPr>
      <w:r>
        <w:tab/>
        <w:t>[Heading inserted: No. 30 of 2018 s. 83.]</w:t>
      </w:r>
    </w:p>
    <w:p>
      <w:pPr>
        <w:pStyle w:val="Heading5"/>
      </w:pPr>
      <w:bookmarkStart w:id="82" w:name="_Toc162534198"/>
      <w:r>
        <w:rPr>
          <w:rStyle w:val="CharSectno"/>
        </w:rPr>
        <w:t>49</w:t>
      </w:r>
      <w:r>
        <w:t>.</w:t>
      </w:r>
      <w:r>
        <w:tab/>
        <w:t>Relationship with other laws</w:t>
      </w:r>
      <w:bookmarkEnd w:id="82"/>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83" w:name="_Toc162534199"/>
      <w:r>
        <w:rPr>
          <w:rStyle w:val="CharSectno"/>
        </w:rPr>
        <w:lastRenderedPageBreak/>
        <w:t>50</w:t>
      </w:r>
      <w:r>
        <w:t>.</w:t>
      </w:r>
      <w:r>
        <w:tab/>
        <w:t>Term of strata lease</w:t>
      </w:r>
      <w:bookmarkEnd w:id="83"/>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84" w:name="_Toc162534200"/>
      <w:r>
        <w:rPr>
          <w:rStyle w:val="CharSectno"/>
        </w:rPr>
        <w:t>51</w:t>
      </w:r>
      <w:r>
        <w:t>.</w:t>
      </w:r>
      <w:r>
        <w:tab/>
        <w:t>Limitations on powers of owner of leasehold scheme</w:t>
      </w:r>
      <w:bookmarkEnd w:id="84"/>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 xml:space="preserve">payment of an amount for </w:t>
      </w:r>
      <w:r>
        <w:lastRenderedPageBreak/>
        <w:t>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85" w:name="_Toc162534201"/>
      <w:r>
        <w:rPr>
          <w:rStyle w:val="CharSectno"/>
        </w:rPr>
        <w:t>52</w:t>
      </w:r>
      <w:r>
        <w:t>.</w:t>
      </w:r>
      <w:r>
        <w:tab/>
        <w:t>Content and form of strata lease</w:t>
      </w:r>
      <w:bookmarkEnd w:id="85"/>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lastRenderedPageBreak/>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86" w:name="_Toc162534202"/>
      <w:r>
        <w:rPr>
          <w:rStyle w:val="CharSectno"/>
        </w:rPr>
        <w:t>53</w:t>
      </w:r>
      <w:r>
        <w:t>.</w:t>
      </w:r>
      <w:r>
        <w:tab/>
        <w:t>Amendment of strata lease</w:t>
      </w:r>
      <w:bookmarkEnd w:id="86"/>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87" w:name="_Toc162534203"/>
      <w:r>
        <w:rPr>
          <w:rStyle w:val="CharSectno"/>
        </w:rPr>
        <w:t>54</w:t>
      </w:r>
      <w:r>
        <w:t>.</w:t>
      </w:r>
      <w:r>
        <w:tab/>
        <w:t>Enforcement of strata lease</w:t>
      </w:r>
      <w:bookmarkEnd w:id="87"/>
    </w:p>
    <w:p>
      <w:pPr>
        <w:pStyle w:val="Subsection"/>
      </w:pPr>
      <w:r>
        <w:tab/>
        <w:t>(1)</w:t>
      </w:r>
      <w:r>
        <w:tab/>
        <w:t xml:space="preserve">The owner of a leasehold scheme or the owner of a lot in the leasehold scheme may apply to the Tribunal for enforcement of </w:t>
      </w:r>
      <w:r>
        <w:lastRenderedPageBreak/>
        <w:t>a covenant or condition in the strata lease or an obligation under this Division.</w:t>
      </w:r>
    </w:p>
    <w:p>
      <w:pPr>
        <w:pStyle w:val="Subsection"/>
        <w:keepNext/>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 xml:space="preserve">if the covenant or condition is a fundamental covenant or condition and the Tribunal is satisfied that the owner </w:t>
      </w:r>
      <w:r>
        <w:lastRenderedPageBreak/>
        <w:t>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88" w:name="_Toc162534204"/>
      <w:r>
        <w:rPr>
          <w:rStyle w:val="CharSectno"/>
        </w:rPr>
        <w:t>55</w:t>
      </w:r>
      <w:r>
        <w:t>.</w:t>
      </w:r>
      <w:r>
        <w:tab/>
        <w:t>Contracting out prohibited</w:t>
      </w:r>
      <w:bookmarkEnd w:id="88"/>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89" w:name="_Toc162526404"/>
      <w:bookmarkStart w:id="90" w:name="_Toc162534205"/>
      <w:r>
        <w:rPr>
          <w:rStyle w:val="CharPartNo"/>
        </w:rPr>
        <w:lastRenderedPageBreak/>
        <w:t>Part 5</w:t>
      </w:r>
      <w:r>
        <w:rPr>
          <w:b w:val="0"/>
        </w:rPr>
        <w:t> </w:t>
      </w:r>
      <w:r>
        <w:t>—</w:t>
      </w:r>
      <w:r>
        <w:rPr>
          <w:b w:val="0"/>
        </w:rPr>
        <w:t> </w:t>
      </w:r>
      <w:r>
        <w:rPr>
          <w:rStyle w:val="CharPartText"/>
        </w:rPr>
        <w:t>Registration and land titles</w:t>
      </w:r>
      <w:bookmarkEnd w:id="89"/>
      <w:bookmarkEnd w:id="90"/>
    </w:p>
    <w:p>
      <w:pPr>
        <w:pStyle w:val="Footnoteheading"/>
      </w:pPr>
      <w:r>
        <w:tab/>
        <w:t>[Heading inserted: No. 30 of 2018 s. 83.]</w:t>
      </w:r>
    </w:p>
    <w:p>
      <w:pPr>
        <w:pStyle w:val="Heading3"/>
      </w:pPr>
      <w:bookmarkStart w:id="91" w:name="_Toc162526405"/>
      <w:bookmarkStart w:id="92" w:name="_Toc162534206"/>
      <w:r>
        <w:rPr>
          <w:rStyle w:val="CharDivNo"/>
        </w:rPr>
        <w:t>Division 1</w:t>
      </w:r>
      <w:r>
        <w:t> — </w:t>
      </w:r>
      <w:r>
        <w:rPr>
          <w:rStyle w:val="CharDivText"/>
        </w:rPr>
        <w:t>Schemes and amendment of schemes</w:t>
      </w:r>
      <w:bookmarkEnd w:id="91"/>
      <w:bookmarkEnd w:id="92"/>
    </w:p>
    <w:p>
      <w:pPr>
        <w:pStyle w:val="Footnoteheading"/>
      </w:pPr>
      <w:r>
        <w:tab/>
        <w:t>[Heading inserted: No. 30 of 2018 s. 83.]</w:t>
      </w:r>
    </w:p>
    <w:p>
      <w:pPr>
        <w:pStyle w:val="Heading5"/>
      </w:pPr>
      <w:bookmarkStart w:id="93" w:name="_Toc162534207"/>
      <w:r>
        <w:rPr>
          <w:rStyle w:val="CharSectno"/>
        </w:rPr>
        <w:t>56</w:t>
      </w:r>
      <w:r>
        <w:rPr>
          <w:snapToGrid w:val="0"/>
        </w:rPr>
        <w:t>.</w:t>
      </w:r>
      <w:r>
        <w:rPr>
          <w:snapToGrid w:val="0"/>
        </w:rPr>
        <w:tab/>
        <w:t>Application for registration</w:t>
      </w:r>
      <w:bookmarkEnd w:id="93"/>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 xml:space="preserve">be accompanied by evidence, in the approved form, that the requirements of this Act for the making and </w:t>
      </w:r>
      <w:r>
        <w:lastRenderedPageBreak/>
        <w:t>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94" w:name="_Toc162534208"/>
      <w:r>
        <w:rPr>
          <w:rStyle w:val="CharSectno"/>
        </w:rPr>
        <w:lastRenderedPageBreak/>
        <w:t>57</w:t>
      </w:r>
      <w:r>
        <w:t>.</w:t>
      </w:r>
      <w:r>
        <w:tab/>
        <w:t>Effect of registration</w:t>
      </w:r>
      <w:bookmarkEnd w:id="94"/>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95" w:name="_Toc162534209"/>
      <w:r>
        <w:rPr>
          <w:rStyle w:val="CharSectno"/>
        </w:rPr>
        <w:lastRenderedPageBreak/>
        <w:t>58</w:t>
      </w:r>
      <w:r>
        <w:t>.</w:t>
      </w:r>
      <w:r>
        <w:tab/>
        <w:t>Registration process</w:t>
      </w:r>
      <w:bookmarkEnd w:id="95"/>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lastRenderedPageBreak/>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Ednotesubsection"/>
      </w:pPr>
      <w:r>
        <w:tab/>
        <w:t>[(3)</w:t>
      </w:r>
      <w:r>
        <w:tab/>
        <w:t>deleted]</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 amended: No. 21 of 2022 s. 63.]</w:t>
      </w:r>
    </w:p>
    <w:p>
      <w:pPr>
        <w:pStyle w:val="Heading5"/>
      </w:pPr>
      <w:bookmarkStart w:id="96" w:name="_Toc162534210"/>
      <w:r>
        <w:rPr>
          <w:rStyle w:val="CharSectno"/>
        </w:rPr>
        <w:t>59</w:t>
      </w:r>
      <w:r>
        <w:t>.</w:t>
      </w:r>
      <w:r>
        <w:tab/>
        <w:t>No presumption of validity of scheme by</w:t>
      </w:r>
      <w:r>
        <w:noBreakHyphen/>
        <w:t>laws</w:t>
      </w:r>
      <w:bookmarkEnd w:id="96"/>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97" w:name="_Toc162526410"/>
      <w:bookmarkStart w:id="98" w:name="_Toc162534211"/>
      <w:r>
        <w:rPr>
          <w:rStyle w:val="CharDivNo"/>
        </w:rPr>
        <w:lastRenderedPageBreak/>
        <w:t>Division 2</w:t>
      </w:r>
      <w:r>
        <w:t> — </w:t>
      </w:r>
      <w:r>
        <w:rPr>
          <w:rStyle w:val="CharDivText"/>
        </w:rPr>
        <w:t>Re</w:t>
      </w:r>
      <w:r>
        <w:rPr>
          <w:rStyle w:val="CharDivText"/>
        </w:rPr>
        <w:noBreakHyphen/>
        <w:t>entry or surrender of strata leases</w:t>
      </w:r>
      <w:bookmarkEnd w:id="97"/>
      <w:bookmarkEnd w:id="98"/>
    </w:p>
    <w:p>
      <w:pPr>
        <w:pStyle w:val="Footnoteheading"/>
      </w:pPr>
      <w:r>
        <w:tab/>
        <w:t>[Heading inserted: No. 30 of 2018 s. 83.]</w:t>
      </w:r>
    </w:p>
    <w:p>
      <w:pPr>
        <w:pStyle w:val="Heading5"/>
      </w:pPr>
      <w:bookmarkStart w:id="99" w:name="_Toc162534212"/>
      <w:r>
        <w:rPr>
          <w:rStyle w:val="CharSectno"/>
        </w:rPr>
        <w:t>60</w:t>
      </w:r>
      <w:r>
        <w:t>.</w:t>
      </w:r>
      <w:r>
        <w:tab/>
        <w:t>Notice and registration</w:t>
      </w:r>
      <w:bookmarkEnd w:id="99"/>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100" w:name="_Toc162526412"/>
      <w:bookmarkStart w:id="101" w:name="_Toc162534213"/>
      <w:r>
        <w:rPr>
          <w:rStyle w:val="CharDivNo"/>
        </w:rPr>
        <w:lastRenderedPageBreak/>
        <w:t>Division 3</w:t>
      </w:r>
      <w:r>
        <w:t> — </w:t>
      </w:r>
      <w:r>
        <w:rPr>
          <w:rStyle w:val="CharDivText"/>
        </w:rPr>
        <w:t>Statutory easements</w:t>
      </w:r>
      <w:bookmarkEnd w:id="100"/>
      <w:bookmarkEnd w:id="101"/>
    </w:p>
    <w:p>
      <w:pPr>
        <w:pStyle w:val="Footnoteheading"/>
        <w:keepNext/>
      </w:pPr>
      <w:r>
        <w:tab/>
        <w:t>[Heading inserted: No. 30 of 2018 s. 83.]</w:t>
      </w:r>
    </w:p>
    <w:p>
      <w:pPr>
        <w:pStyle w:val="Heading5"/>
      </w:pPr>
      <w:bookmarkStart w:id="102" w:name="_Toc162534214"/>
      <w:r>
        <w:rPr>
          <w:rStyle w:val="CharSectno"/>
        </w:rPr>
        <w:t>61</w:t>
      </w:r>
      <w:r>
        <w:t>.</w:t>
      </w:r>
      <w:r>
        <w:tab/>
        <w:t>Easement for support, shelter and projections — lot</w:t>
      </w:r>
      <w:bookmarkEnd w:id="102"/>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lastRenderedPageBreak/>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103" w:name="_Toc162534215"/>
      <w:r>
        <w:rPr>
          <w:rStyle w:val="CharSectno"/>
        </w:rPr>
        <w:t>62</w:t>
      </w:r>
      <w:r>
        <w:t>.</w:t>
      </w:r>
      <w:r>
        <w:tab/>
        <w:t>Easement for support, shelter and projections — common property</w:t>
      </w:r>
      <w:bookmarkEnd w:id="103"/>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keepNext/>
        <w:rPr>
          <w:snapToGrid w:val="0"/>
        </w:rPr>
      </w:pPr>
      <w:r>
        <w:rPr>
          <w:snapToGrid w:val="0"/>
        </w:rPr>
        <w:lastRenderedPageBreak/>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lastRenderedPageBreak/>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104" w:name="_Toc162534216"/>
      <w:r>
        <w:rPr>
          <w:rStyle w:val="CharSectno"/>
        </w:rPr>
        <w:t>63</w:t>
      </w:r>
      <w:r>
        <w:t>.</w:t>
      </w:r>
      <w:r>
        <w:tab/>
        <w:t>Utility service easement</w:t>
      </w:r>
      <w:bookmarkEnd w:id="104"/>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 xml:space="preserve">An owner or occupier of a lot must not, either within or outside the lot, interfere or permit interference with utility conduits or a utility service provided by means of utility conduits in a way that may prejudice the use or enjoyment of another lot or the </w:t>
      </w:r>
      <w:r>
        <w:lastRenderedPageBreak/>
        <w:t>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105" w:name="_Toc162534217"/>
      <w:r>
        <w:rPr>
          <w:rStyle w:val="CharSectno"/>
        </w:rPr>
        <w:t>64</w:t>
      </w:r>
      <w:r>
        <w:t>.</w:t>
      </w:r>
      <w:r>
        <w:tab/>
        <w:t>Common property (utility and sustainability infrastructure) easement</w:t>
      </w:r>
      <w:bookmarkEnd w:id="105"/>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lastRenderedPageBreak/>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lastRenderedPageBreak/>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106" w:name="_Toc162534218"/>
      <w:r>
        <w:rPr>
          <w:rStyle w:val="CharSectno"/>
        </w:rPr>
        <w:t>65</w:t>
      </w:r>
      <w:r>
        <w:t>.</w:t>
      </w:r>
      <w:r>
        <w:tab/>
        <w:t>Entry under statutory easement</w:t>
      </w:r>
      <w:bookmarkEnd w:id="106"/>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lastRenderedPageBreak/>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107" w:name="_Toc162534219"/>
      <w:r>
        <w:rPr>
          <w:rStyle w:val="CharSectno"/>
        </w:rPr>
        <w:t>66</w:t>
      </w:r>
      <w:r>
        <w:t>.</w:t>
      </w:r>
      <w:r>
        <w:tab/>
        <w:t>Rectification of damage</w:t>
      </w:r>
      <w:bookmarkEnd w:id="107"/>
    </w:p>
    <w:p>
      <w:pPr>
        <w:pStyle w:val="Subsection"/>
      </w:pPr>
      <w:r>
        <w:tab/>
        <w:t>(1)</w:t>
      </w:r>
      <w:r>
        <w:tab/>
        <w:t xml:space="preserve">Any damage caused to a lot or common property in the course of exercising rights under a statutory easement must be repaired </w:t>
      </w:r>
      <w:r>
        <w:lastRenderedPageBreak/>
        <w:t>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108" w:name="_Toc162526419"/>
      <w:bookmarkStart w:id="109" w:name="_Toc162534220"/>
      <w:r>
        <w:rPr>
          <w:rStyle w:val="CharDivNo"/>
        </w:rPr>
        <w:t>Division 4</w:t>
      </w:r>
      <w:r>
        <w:t> — </w:t>
      </w:r>
      <w:r>
        <w:rPr>
          <w:rStyle w:val="CharDivText"/>
        </w:rPr>
        <w:t>Rates, taxes and charges</w:t>
      </w:r>
      <w:bookmarkEnd w:id="108"/>
      <w:bookmarkEnd w:id="109"/>
    </w:p>
    <w:p>
      <w:pPr>
        <w:pStyle w:val="Footnoteheading"/>
      </w:pPr>
      <w:r>
        <w:tab/>
        <w:t>[Heading inserted: No. 30 of 2018 s. 83.]</w:t>
      </w:r>
    </w:p>
    <w:p>
      <w:pPr>
        <w:pStyle w:val="Heading5"/>
        <w:rPr>
          <w:snapToGrid w:val="0"/>
        </w:rPr>
      </w:pPr>
      <w:bookmarkStart w:id="110" w:name="_Toc162534221"/>
      <w:r>
        <w:rPr>
          <w:rStyle w:val="CharSectno"/>
        </w:rPr>
        <w:t>67</w:t>
      </w:r>
      <w:r>
        <w:rPr>
          <w:snapToGrid w:val="0"/>
        </w:rPr>
        <w:t>.</w:t>
      </w:r>
      <w:r>
        <w:rPr>
          <w:snapToGrid w:val="0"/>
        </w:rPr>
        <w:tab/>
        <w:t>Registrar of Titles to deliver copies of plans</w:t>
      </w:r>
      <w:bookmarkEnd w:id="110"/>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lastRenderedPageBreak/>
        <w:t>[Former section 67 renumbered as section 76 and relocated to Part 5 Division 4: No. 30 of 2018 s. 84.]</w:t>
      </w:r>
    </w:p>
    <w:p>
      <w:pPr>
        <w:pStyle w:val="Heading5"/>
        <w:rPr>
          <w:snapToGrid w:val="0"/>
        </w:rPr>
      </w:pPr>
      <w:bookmarkStart w:id="111" w:name="_Toc162534222"/>
      <w:r>
        <w:rPr>
          <w:rStyle w:val="CharSectno"/>
        </w:rPr>
        <w:t>68</w:t>
      </w:r>
      <w:r>
        <w:rPr>
          <w:snapToGrid w:val="0"/>
        </w:rPr>
        <w:t>.</w:t>
      </w:r>
      <w:r>
        <w:rPr>
          <w:snapToGrid w:val="0"/>
        </w:rPr>
        <w:tab/>
        <w:t>Particulars on plan to be conclusive for rating and taxing purposes</w:t>
      </w:r>
      <w:bookmarkEnd w:id="111"/>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112" w:name="_Toc162534223"/>
      <w:r>
        <w:rPr>
          <w:rStyle w:val="CharSectno"/>
        </w:rPr>
        <w:t>69</w:t>
      </w:r>
      <w:r>
        <w:rPr>
          <w:snapToGrid w:val="0"/>
        </w:rPr>
        <w:t>.</w:t>
      </w:r>
      <w:r>
        <w:rPr>
          <w:snapToGrid w:val="0"/>
        </w:rPr>
        <w:tab/>
        <w:t>Rating for strata schemes</w:t>
      </w:r>
      <w:bookmarkEnd w:id="112"/>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 xml:space="preserve">Valuation of Land </w:t>
      </w:r>
      <w:r>
        <w:rPr>
          <w:i/>
          <w:snapToGrid w:val="0"/>
        </w:rPr>
        <w:lastRenderedPageBreak/>
        <w:t>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t>
      </w:r>
      <w:r>
        <w:rPr>
          <w:snapToGrid w:val="0"/>
        </w:rPr>
        <w:lastRenderedPageBreak/>
        <w:t xml:space="preserve">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113" w:name="_Toc162534224"/>
      <w:r>
        <w:rPr>
          <w:rStyle w:val="CharSectno"/>
        </w:rPr>
        <w:t>70</w:t>
      </w:r>
      <w:r>
        <w:rPr>
          <w:snapToGrid w:val="0"/>
        </w:rPr>
        <w:t>.</w:t>
      </w:r>
      <w:r>
        <w:rPr>
          <w:snapToGrid w:val="0"/>
        </w:rPr>
        <w:tab/>
        <w:t>Rating for survey</w:t>
      </w:r>
      <w:r>
        <w:rPr>
          <w:snapToGrid w:val="0"/>
        </w:rPr>
        <w:noBreakHyphen/>
        <w:t>strata schemes</w:t>
      </w:r>
      <w:bookmarkEnd w:id="113"/>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114" w:name="_Toc162534225"/>
      <w:r>
        <w:rPr>
          <w:rStyle w:val="CharSectno"/>
        </w:rPr>
        <w:t>71</w:t>
      </w:r>
      <w:r>
        <w:rPr>
          <w:snapToGrid w:val="0"/>
        </w:rPr>
        <w:t>.</w:t>
      </w:r>
      <w:r>
        <w:rPr>
          <w:snapToGrid w:val="0"/>
        </w:rPr>
        <w:tab/>
        <w:t>Rating on gross rental value</w:t>
      </w:r>
      <w:bookmarkEnd w:id="114"/>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w:t>
      </w:r>
      <w:r>
        <w:rPr>
          <w:snapToGrid w:val="0"/>
        </w:rPr>
        <w:lastRenderedPageBreak/>
        <w:t xml:space="preserve">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115" w:name="_Toc162534226"/>
      <w:r>
        <w:rPr>
          <w:rStyle w:val="CharSectno"/>
        </w:rPr>
        <w:t>72</w:t>
      </w:r>
      <w:r>
        <w:rPr>
          <w:snapToGrid w:val="0"/>
        </w:rPr>
        <w:t>.</w:t>
      </w:r>
      <w:r>
        <w:rPr>
          <w:snapToGrid w:val="0"/>
        </w:rPr>
        <w:tab/>
        <w:t>Owner may seek a review of unimproved value of parcel</w:t>
      </w:r>
      <w:bookmarkEnd w:id="115"/>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lastRenderedPageBreak/>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116" w:name="_Toc162534227"/>
      <w:r>
        <w:rPr>
          <w:rStyle w:val="CharSectno"/>
        </w:rPr>
        <w:t>73</w:t>
      </w:r>
      <w:r>
        <w:rPr>
          <w:snapToGrid w:val="0"/>
        </w:rPr>
        <w:t>.</w:t>
      </w:r>
      <w:r>
        <w:rPr>
          <w:snapToGrid w:val="0"/>
        </w:rPr>
        <w:tab/>
        <w:t>Land tax and metropolitan region improvement tax: strata schemes</w:t>
      </w:r>
      <w:bookmarkEnd w:id="116"/>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117" w:name="_Toc162534228"/>
      <w:r>
        <w:rPr>
          <w:rStyle w:val="CharSectno"/>
        </w:rPr>
        <w:lastRenderedPageBreak/>
        <w:t>74</w:t>
      </w:r>
      <w:r>
        <w:rPr>
          <w:snapToGrid w:val="0"/>
        </w:rPr>
        <w:t>.</w:t>
      </w:r>
      <w:r>
        <w:rPr>
          <w:snapToGrid w:val="0"/>
        </w:rPr>
        <w:tab/>
        <w:t>Land tax and metropolitan region improvement tax: survey-strata schemes</w:t>
      </w:r>
      <w:bookmarkEnd w:id="117"/>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118" w:name="_Toc162534229"/>
      <w:r>
        <w:rPr>
          <w:rStyle w:val="CharSectno"/>
        </w:rPr>
        <w:t>75</w:t>
      </w:r>
      <w:r>
        <w:rPr>
          <w:snapToGrid w:val="0"/>
        </w:rPr>
        <w:t>.</w:t>
      </w:r>
      <w:r>
        <w:rPr>
          <w:snapToGrid w:val="0"/>
        </w:rPr>
        <w:tab/>
        <w:t>Charges for water supplied</w:t>
      </w:r>
      <w:bookmarkEnd w:id="118"/>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119" w:name="_Toc162534230"/>
      <w:r>
        <w:rPr>
          <w:rStyle w:val="CharSectno"/>
        </w:rPr>
        <w:lastRenderedPageBreak/>
        <w:t>76</w:t>
      </w:r>
      <w:r>
        <w:t>.</w:t>
      </w:r>
      <w:r>
        <w:tab/>
        <w:t xml:space="preserve">Water service charges under the </w:t>
      </w:r>
      <w:r>
        <w:rPr>
          <w:i/>
          <w:iCs/>
        </w:rPr>
        <w:t>Water Services Act 2012</w:t>
      </w:r>
      <w:bookmarkEnd w:id="119"/>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120" w:name="_Toc162526430"/>
      <w:bookmarkStart w:id="121" w:name="_Toc162534231"/>
      <w:r>
        <w:rPr>
          <w:rStyle w:val="CharPartNo"/>
        </w:rPr>
        <w:lastRenderedPageBreak/>
        <w:t>Part 6</w:t>
      </w:r>
      <w:r>
        <w:rPr>
          <w:rStyle w:val="CharDivNo"/>
        </w:rPr>
        <w:t> </w:t>
      </w:r>
      <w:r>
        <w:t>—</w:t>
      </w:r>
      <w:r>
        <w:rPr>
          <w:rStyle w:val="CharDivText"/>
        </w:rPr>
        <w:t> </w:t>
      </w:r>
      <w:r>
        <w:rPr>
          <w:rStyle w:val="CharPartText"/>
        </w:rPr>
        <w:t>Scheme developer</w:t>
      </w:r>
      <w:bookmarkEnd w:id="120"/>
      <w:bookmarkEnd w:id="121"/>
    </w:p>
    <w:p>
      <w:pPr>
        <w:pStyle w:val="Footnoteheading"/>
      </w:pPr>
      <w:r>
        <w:tab/>
        <w:t>[Heading inserted: No. 30 of 2018 s. 83.]</w:t>
      </w:r>
    </w:p>
    <w:p>
      <w:pPr>
        <w:pStyle w:val="Heading5"/>
      </w:pPr>
      <w:bookmarkStart w:id="122" w:name="_Toc162534232"/>
      <w:r>
        <w:rPr>
          <w:rStyle w:val="CharSectno"/>
        </w:rPr>
        <w:t>77</w:t>
      </w:r>
      <w:r>
        <w:t>.</w:t>
      </w:r>
      <w:r>
        <w:tab/>
        <w:t>First statutory general meeting</w:t>
      </w:r>
      <w:bookmarkEnd w:id="122"/>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123" w:name="_Toc162534233"/>
      <w:r>
        <w:rPr>
          <w:rStyle w:val="CharSectno"/>
        </w:rPr>
        <w:t>78</w:t>
      </w:r>
      <w:r>
        <w:t>.</w:t>
      </w:r>
      <w:r>
        <w:tab/>
        <w:t>Key documents</w:t>
      </w:r>
      <w:bookmarkEnd w:id="123"/>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lastRenderedPageBreak/>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124" w:name="_Toc162534234"/>
      <w:r>
        <w:rPr>
          <w:rStyle w:val="CharSectno"/>
        </w:rPr>
        <w:t>79</w:t>
      </w:r>
      <w:r>
        <w:t>.</w:t>
      </w:r>
      <w:r>
        <w:tab/>
        <w:t>Disclosure of remuneration and other benefits</w:t>
      </w:r>
      <w:bookmarkEnd w:id="124"/>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 xml:space="preserve">details of any remuneration or other benefit (including savings connected with installation or commissioning of infrastructure for the provision of services under the contract) that the scheme developer or an associate of the scheme developer has received or has a reasonable </w:t>
      </w:r>
      <w:r>
        <w:lastRenderedPageBreak/>
        <w:t>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125" w:name="_Toc162534235"/>
      <w:r>
        <w:rPr>
          <w:rStyle w:val="CharSectno"/>
        </w:rPr>
        <w:t>80</w:t>
      </w:r>
      <w:r>
        <w:t>.</w:t>
      </w:r>
      <w:r>
        <w:tab/>
        <w:t>Defects in scheme buildings or infrastructure</w:t>
      </w:r>
      <w:bookmarkEnd w:id="125"/>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lastRenderedPageBreak/>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126" w:name="_Toc162534236"/>
      <w:r>
        <w:rPr>
          <w:rStyle w:val="CharSectno"/>
        </w:rPr>
        <w:t>81</w:t>
      </w:r>
      <w:r>
        <w:t>.</w:t>
      </w:r>
      <w:r>
        <w:tab/>
        <w:t>Contracting out prohibited</w:t>
      </w:r>
      <w:bookmarkEnd w:id="126"/>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127" w:name="_Toc162526436"/>
      <w:bookmarkStart w:id="128" w:name="_Toc162534237"/>
      <w:r>
        <w:rPr>
          <w:rStyle w:val="CharPartNo"/>
        </w:rPr>
        <w:lastRenderedPageBreak/>
        <w:t>Part 7</w:t>
      </w:r>
      <w:r>
        <w:rPr>
          <w:b w:val="0"/>
        </w:rPr>
        <w:t> </w:t>
      </w:r>
      <w:r>
        <w:t>—</w:t>
      </w:r>
      <w:r>
        <w:rPr>
          <w:b w:val="0"/>
        </w:rPr>
        <w:t> </w:t>
      </w:r>
      <w:r>
        <w:rPr>
          <w:rStyle w:val="CharPartText"/>
        </w:rPr>
        <w:t>Lot owners and occupiers</w:t>
      </w:r>
      <w:bookmarkEnd w:id="127"/>
      <w:bookmarkEnd w:id="128"/>
    </w:p>
    <w:p>
      <w:pPr>
        <w:pStyle w:val="Footnoteheading"/>
      </w:pPr>
      <w:r>
        <w:tab/>
        <w:t>[Heading inserted: No. 30 of 2018 s. 83.]</w:t>
      </w:r>
    </w:p>
    <w:p>
      <w:pPr>
        <w:pStyle w:val="Heading3"/>
      </w:pPr>
      <w:bookmarkStart w:id="129" w:name="_Toc162526437"/>
      <w:bookmarkStart w:id="130" w:name="_Toc162534238"/>
      <w:r>
        <w:rPr>
          <w:rStyle w:val="CharDivNo"/>
        </w:rPr>
        <w:t>Division 1</w:t>
      </w:r>
      <w:r>
        <w:t> — </w:t>
      </w:r>
      <w:r>
        <w:rPr>
          <w:rStyle w:val="CharDivText"/>
        </w:rPr>
        <w:t>General</w:t>
      </w:r>
      <w:bookmarkEnd w:id="129"/>
      <w:bookmarkEnd w:id="130"/>
    </w:p>
    <w:p>
      <w:pPr>
        <w:pStyle w:val="Footnoteheading"/>
      </w:pPr>
      <w:r>
        <w:tab/>
        <w:t>[Heading inserted: No. 30 of 2018 s. 83.]</w:t>
      </w:r>
    </w:p>
    <w:p>
      <w:pPr>
        <w:pStyle w:val="Heading5"/>
      </w:pPr>
      <w:bookmarkStart w:id="131" w:name="_Toc162534239"/>
      <w:r>
        <w:rPr>
          <w:rStyle w:val="CharSectno"/>
        </w:rPr>
        <w:t>82</w:t>
      </w:r>
      <w:r>
        <w:t>.</w:t>
      </w:r>
      <w:r>
        <w:tab/>
        <w:t>Offence to contravene restricted use condition</w:t>
      </w:r>
      <w:bookmarkEnd w:id="131"/>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132" w:name="_Toc162534240"/>
      <w:r>
        <w:rPr>
          <w:rStyle w:val="CharSectno"/>
        </w:rPr>
        <w:t>83</w:t>
      </w:r>
      <w:r>
        <w:t>.</w:t>
      </w:r>
      <w:r>
        <w:tab/>
        <w:t>Use and enjoyment</w:t>
      </w:r>
      <w:bookmarkEnd w:id="132"/>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133" w:name="_Toc162534241"/>
      <w:r>
        <w:rPr>
          <w:rStyle w:val="CharSectno"/>
        </w:rPr>
        <w:t>84</w:t>
      </w:r>
      <w:r>
        <w:rPr>
          <w:snapToGrid w:val="0"/>
        </w:rPr>
        <w:t>.</w:t>
      </w:r>
      <w:r>
        <w:rPr>
          <w:snapToGrid w:val="0"/>
        </w:rPr>
        <w:tab/>
        <w:t>Insurance for lot</w:t>
      </w:r>
      <w:bookmarkEnd w:id="133"/>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lastRenderedPageBreak/>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134" w:name="_Toc162534242"/>
      <w:r>
        <w:rPr>
          <w:rStyle w:val="CharSectno"/>
        </w:rPr>
        <w:lastRenderedPageBreak/>
        <w:t>85</w:t>
      </w:r>
      <w:r>
        <w:t>.</w:t>
      </w:r>
      <w:r>
        <w:tab/>
        <w:t>Person to act for lot owner in certain circumstances</w:t>
      </w:r>
      <w:bookmarkEnd w:id="134"/>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135" w:name="_Toc162526442"/>
      <w:bookmarkStart w:id="136" w:name="_Toc162534243"/>
      <w:r>
        <w:rPr>
          <w:rStyle w:val="CharDivNo"/>
        </w:rPr>
        <w:t>Division 2</w:t>
      </w:r>
      <w:r>
        <w:t> — </w:t>
      </w:r>
      <w:r>
        <w:rPr>
          <w:rStyle w:val="CharDivText"/>
        </w:rPr>
        <w:t>Structural alteration of lots</w:t>
      </w:r>
      <w:bookmarkEnd w:id="135"/>
      <w:bookmarkEnd w:id="136"/>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137" w:name="_Toc162534244"/>
      <w:r>
        <w:rPr>
          <w:rStyle w:val="CharSectno"/>
        </w:rPr>
        <w:t>86</w:t>
      </w:r>
      <w:r>
        <w:t>.</w:t>
      </w:r>
      <w:r>
        <w:tab/>
        <w:t>Terms used in this Division</w:t>
      </w:r>
      <w:bookmarkEnd w:id="137"/>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138" w:name="_Toc162534245"/>
      <w:r>
        <w:rPr>
          <w:rStyle w:val="CharSectno"/>
        </w:rPr>
        <w:lastRenderedPageBreak/>
        <w:t>87</w:t>
      </w:r>
      <w:r>
        <w:rPr>
          <w:snapToGrid w:val="0"/>
        </w:rPr>
        <w:t>.</w:t>
      </w:r>
      <w:r>
        <w:rPr>
          <w:snapToGrid w:val="0"/>
        </w:rPr>
        <w:tab/>
        <w:t>Structural alteration of lot in strata scheme</w:t>
      </w:r>
      <w:bookmarkEnd w:id="138"/>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 xml:space="preserve">notice of the proposed resolution on the application must contain or be accompanied by a statement, in the </w:t>
      </w:r>
      <w:r>
        <w:lastRenderedPageBreak/>
        <w:t>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lastRenderedPageBreak/>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139" w:name="_Toc162534246"/>
      <w:r>
        <w:rPr>
          <w:rStyle w:val="CharSectno"/>
        </w:rPr>
        <w:t>88</w:t>
      </w:r>
      <w:r>
        <w:rPr>
          <w:snapToGrid w:val="0"/>
        </w:rPr>
        <w:t>.</w:t>
      </w:r>
      <w:r>
        <w:rPr>
          <w:snapToGrid w:val="0"/>
        </w:rPr>
        <w:tab/>
        <w:t>Structural alteration of lot in survey</w:t>
      </w:r>
      <w:r>
        <w:rPr>
          <w:snapToGrid w:val="0"/>
        </w:rPr>
        <w:noBreakHyphen/>
        <w:t>strata scheme</w:t>
      </w:r>
      <w:bookmarkEnd w:id="139"/>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140" w:name="_Toc162534247"/>
      <w:r>
        <w:rPr>
          <w:rStyle w:val="CharSectno"/>
        </w:rPr>
        <w:t>89</w:t>
      </w:r>
      <w:r>
        <w:rPr>
          <w:snapToGrid w:val="0"/>
        </w:rPr>
        <w:t>.</w:t>
      </w:r>
      <w:r>
        <w:rPr>
          <w:snapToGrid w:val="0"/>
        </w:rPr>
        <w:tab/>
        <w:t>Approvals and objections to structural alterations</w:t>
      </w:r>
      <w:bookmarkEnd w:id="140"/>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lastRenderedPageBreak/>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w:t>
      </w:r>
      <w:r>
        <w:rPr>
          <w:snapToGrid w:val="0"/>
        </w:rPr>
        <w:lastRenderedPageBreak/>
        <w:t xml:space="preserve">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141" w:name="_Toc162534248"/>
      <w:r>
        <w:rPr>
          <w:rStyle w:val="CharSectno"/>
        </w:rPr>
        <w:t>90</w:t>
      </w:r>
      <w:r>
        <w:t>.</w:t>
      </w:r>
      <w:r>
        <w:tab/>
        <w:t>Order dispensing with approval for structural alteration of lot</w:t>
      </w:r>
      <w:bookmarkEnd w:id="141"/>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142" w:name="_Toc162526448"/>
      <w:bookmarkStart w:id="143" w:name="_Toc162534249"/>
      <w:r>
        <w:rPr>
          <w:rStyle w:val="CharPartNo"/>
        </w:rPr>
        <w:lastRenderedPageBreak/>
        <w:t>Part 8</w:t>
      </w:r>
      <w:r>
        <w:rPr>
          <w:b w:val="0"/>
        </w:rPr>
        <w:t> </w:t>
      </w:r>
      <w:r>
        <w:t>—</w:t>
      </w:r>
      <w:r>
        <w:rPr>
          <w:b w:val="0"/>
        </w:rPr>
        <w:t> </w:t>
      </w:r>
      <w:r>
        <w:rPr>
          <w:rStyle w:val="CharPartText"/>
        </w:rPr>
        <w:t>Strata company</w:t>
      </w:r>
      <w:bookmarkEnd w:id="142"/>
      <w:bookmarkEnd w:id="143"/>
    </w:p>
    <w:p>
      <w:pPr>
        <w:pStyle w:val="Footnoteheading"/>
      </w:pPr>
      <w:r>
        <w:tab/>
        <w:t>[Heading inserted: No. 30 of 2018 s. 83.]</w:t>
      </w:r>
    </w:p>
    <w:p>
      <w:pPr>
        <w:pStyle w:val="Heading3"/>
      </w:pPr>
      <w:bookmarkStart w:id="144" w:name="_Toc162526449"/>
      <w:bookmarkStart w:id="145" w:name="_Toc162534250"/>
      <w:r>
        <w:rPr>
          <w:rStyle w:val="CharDivNo"/>
        </w:rPr>
        <w:t>Division 1</w:t>
      </w:r>
      <w:r>
        <w:t> — </w:t>
      </w:r>
      <w:r>
        <w:rPr>
          <w:rStyle w:val="CharDivText"/>
        </w:rPr>
        <w:t>Functions</w:t>
      </w:r>
      <w:bookmarkEnd w:id="144"/>
      <w:bookmarkEnd w:id="145"/>
    </w:p>
    <w:p>
      <w:pPr>
        <w:pStyle w:val="Footnoteheading"/>
      </w:pPr>
      <w:r>
        <w:tab/>
        <w:t>[Heading inserted: No. 30 of 2018 s. 83.]</w:t>
      </w:r>
    </w:p>
    <w:p>
      <w:pPr>
        <w:pStyle w:val="Heading4"/>
        <w:rPr>
          <w:snapToGrid w:val="0"/>
        </w:rPr>
      </w:pPr>
      <w:bookmarkStart w:id="146" w:name="_Toc162526450"/>
      <w:bookmarkStart w:id="147" w:name="_Toc162534251"/>
      <w:r>
        <w:t>Subdivision 1 —</w:t>
      </w:r>
      <w:r>
        <w:rPr>
          <w:snapToGrid w:val="0"/>
        </w:rPr>
        <w:t> Property</w:t>
      </w:r>
      <w:bookmarkEnd w:id="146"/>
      <w:bookmarkEnd w:id="147"/>
    </w:p>
    <w:p>
      <w:pPr>
        <w:pStyle w:val="Footnoteheading"/>
      </w:pPr>
      <w:r>
        <w:tab/>
        <w:t>[Heading inserted: No. 30 of 2018 s. 83.]</w:t>
      </w:r>
    </w:p>
    <w:p>
      <w:pPr>
        <w:pStyle w:val="Heading5"/>
        <w:rPr>
          <w:snapToGrid w:val="0"/>
        </w:rPr>
      </w:pPr>
      <w:bookmarkStart w:id="148" w:name="_Toc162534252"/>
      <w:r>
        <w:rPr>
          <w:rStyle w:val="CharSectno"/>
        </w:rPr>
        <w:t>91</w:t>
      </w:r>
      <w:r>
        <w:rPr>
          <w:snapToGrid w:val="0"/>
        </w:rPr>
        <w:t>.</w:t>
      </w:r>
      <w:r>
        <w:rPr>
          <w:snapToGrid w:val="0"/>
        </w:rPr>
        <w:tab/>
        <w:t>General duty</w:t>
      </w:r>
      <w:bookmarkEnd w:id="148"/>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lastRenderedPageBreak/>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149" w:name="_Toc162534253"/>
      <w:r>
        <w:rPr>
          <w:rStyle w:val="CharSectno"/>
        </w:rPr>
        <w:t>92</w:t>
      </w:r>
      <w:r>
        <w:t>.</w:t>
      </w:r>
      <w:r>
        <w:rPr>
          <w:snapToGrid w:val="0"/>
        </w:rPr>
        <w:tab/>
        <w:t>Temporary common property</w:t>
      </w:r>
      <w:bookmarkEnd w:id="149"/>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150" w:name="_Toc162534254"/>
      <w:r>
        <w:rPr>
          <w:rStyle w:val="CharSectno"/>
        </w:rPr>
        <w:t>93</w:t>
      </w:r>
      <w:r>
        <w:t>.</w:t>
      </w:r>
      <w:r>
        <w:tab/>
        <w:t>Transactions affecting common property or parcel</w:t>
      </w:r>
      <w:bookmarkEnd w:id="150"/>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lastRenderedPageBreak/>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 xml:space="preserve">laws apply and the subdivision has been undertaken with sufficient </w:t>
      </w:r>
      <w:r>
        <w:lastRenderedPageBreak/>
        <w:t>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151" w:name="_Toc162534255"/>
      <w:r>
        <w:rPr>
          <w:rStyle w:val="CharSectno"/>
        </w:rPr>
        <w:t>94</w:t>
      </w:r>
      <w:r>
        <w:rPr>
          <w:snapToGrid w:val="0"/>
        </w:rPr>
        <w:t>.</w:t>
      </w:r>
      <w:r>
        <w:rPr>
          <w:snapToGrid w:val="0"/>
        </w:rPr>
        <w:tab/>
        <w:t>Power of strata company to carry out work</w:t>
      </w:r>
      <w:bookmarkEnd w:id="151"/>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 xml:space="preserve">If the strata company carries out work under subsection (1), other than work performed for the benefit of the scheme </w:t>
      </w:r>
      <w:r>
        <w:lastRenderedPageBreak/>
        <w:t>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152" w:name="_Toc162534256"/>
      <w:r>
        <w:rPr>
          <w:rStyle w:val="CharSectno"/>
        </w:rPr>
        <w:t>95</w:t>
      </w:r>
      <w:r>
        <w:t>.</w:t>
      </w:r>
      <w:r>
        <w:rPr>
          <w:snapToGrid w:val="0"/>
        </w:rPr>
        <w:tab/>
        <w:t>Power of strata company to enter any part of parcel</w:t>
      </w:r>
      <w:bookmarkEnd w:id="152"/>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lastRenderedPageBreak/>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153" w:name="_Toc162534257"/>
      <w:r>
        <w:rPr>
          <w:rStyle w:val="CharSectno"/>
        </w:rPr>
        <w:t>96</w:t>
      </w:r>
      <w:r>
        <w:t>.</w:t>
      </w:r>
      <w:r>
        <w:tab/>
        <w:t>Recovery of records, keys and property</w:t>
      </w:r>
      <w:bookmarkEnd w:id="153"/>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154" w:name="_Toc162526457"/>
      <w:bookmarkStart w:id="155" w:name="_Toc162534258"/>
      <w:r>
        <w:lastRenderedPageBreak/>
        <w:t>Subdivision 2 — Insurance</w:t>
      </w:r>
      <w:bookmarkEnd w:id="154"/>
      <w:bookmarkEnd w:id="155"/>
    </w:p>
    <w:p>
      <w:pPr>
        <w:pStyle w:val="Footnoteheading"/>
        <w:keepNext/>
      </w:pPr>
      <w:r>
        <w:tab/>
        <w:t>[Heading inserted: No. 30 of 2018 s. 83.]</w:t>
      </w:r>
    </w:p>
    <w:p>
      <w:pPr>
        <w:pStyle w:val="Heading5"/>
      </w:pPr>
      <w:bookmarkStart w:id="156" w:name="_Toc162534259"/>
      <w:r>
        <w:rPr>
          <w:rStyle w:val="CharSectno"/>
        </w:rPr>
        <w:t>97</w:t>
      </w:r>
      <w:r>
        <w:t>.</w:t>
      </w:r>
      <w:r>
        <w:tab/>
        <w:t>Required insurance</w:t>
      </w:r>
      <w:bookmarkEnd w:id="156"/>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lastRenderedPageBreak/>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lastRenderedPageBreak/>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157" w:name="_Toc162534260"/>
      <w:r>
        <w:rPr>
          <w:rStyle w:val="CharSectno"/>
        </w:rPr>
        <w:t>98</w:t>
      </w:r>
      <w:r>
        <w:t>.</w:t>
      </w:r>
      <w:r>
        <w:tab/>
        <w:t xml:space="preserve">Notice to member of </w:t>
      </w:r>
      <w:r>
        <w:rPr>
          <w:snapToGrid w:val="0"/>
        </w:rPr>
        <w:t>strata company</w:t>
      </w:r>
      <w:bookmarkEnd w:id="157"/>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158" w:name="_Toc162534261"/>
      <w:r>
        <w:rPr>
          <w:rStyle w:val="CharSectno"/>
        </w:rPr>
        <w:t>99</w:t>
      </w:r>
      <w:r>
        <w:t>.</w:t>
      </w:r>
      <w:r>
        <w:tab/>
        <w:t>Member may obtain required insurance</w:t>
      </w:r>
      <w:bookmarkEnd w:id="158"/>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lastRenderedPageBreak/>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159" w:name="_Toc162526461"/>
      <w:bookmarkStart w:id="160" w:name="_Toc162534262"/>
      <w:r>
        <w:t>Subdivision 3 — Financial management</w:t>
      </w:r>
      <w:bookmarkEnd w:id="159"/>
      <w:bookmarkEnd w:id="160"/>
    </w:p>
    <w:p>
      <w:pPr>
        <w:pStyle w:val="Footnoteheading"/>
      </w:pPr>
      <w:r>
        <w:tab/>
        <w:t>[Heading inserted: No. 30 of 2018 s. 83.]</w:t>
      </w:r>
    </w:p>
    <w:p>
      <w:pPr>
        <w:pStyle w:val="Heading5"/>
        <w:rPr>
          <w:snapToGrid w:val="0"/>
        </w:rPr>
      </w:pPr>
      <w:bookmarkStart w:id="161" w:name="_Toc162534263"/>
      <w:r>
        <w:rPr>
          <w:rStyle w:val="CharSectno"/>
        </w:rPr>
        <w:t>100</w:t>
      </w:r>
      <w:r>
        <w:rPr>
          <w:snapToGrid w:val="0"/>
        </w:rPr>
        <w:t>.</w:t>
      </w:r>
      <w:r>
        <w:rPr>
          <w:snapToGrid w:val="0"/>
        </w:rPr>
        <w:tab/>
        <w:t>Administrative and reserve funds and contributions</w:t>
      </w:r>
      <w:bookmarkEnd w:id="161"/>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lastRenderedPageBreak/>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lastRenderedPageBreak/>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lastRenderedPageBreak/>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162" w:name="_Toc162534264"/>
      <w:r>
        <w:rPr>
          <w:rStyle w:val="CharSectno"/>
        </w:rPr>
        <w:t>101</w:t>
      </w:r>
      <w:r>
        <w:t>.</w:t>
      </w:r>
      <w:r>
        <w:tab/>
        <w:t>Accounting records and statement of accounts</w:t>
      </w:r>
      <w:bookmarkEnd w:id="162"/>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163" w:name="_Toc162534265"/>
      <w:r>
        <w:rPr>
          <w:rStyle w:val="CharSectno"/>
        </w:rPr>
        <w:t>102</w:t>
      </w:r>
      <w:r>
        <w:t>.</w:t>
      </w:r>
      <w:r>
        <w:tab/>
        <w:t>Budget</w:t>
      </w:r>
      <w:bookmarkEnd w:id="163"/>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 xml:space="preserve">If a budget or a variation of a budget provides for expenditure on common property under section 91(2) (other than </w:t>
      </w:r>
      <w:r>
        <w:lastRenderedPageBreak/>
        <w:t>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lastRenderedPageBreak/>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164" w:name="_Toc162526465"/>
      <w:bookmarkStart w:id="165" w:name="_Toc162534266"/>
      <w:r>
        <w:t>Subdivision 4 — Representation and judgment debts</w:t>
      </w:r>
      <w:bookmarkEnd w:id="164"/>
      <w:bookmarkEnd w:id="165"/>
    </w:p>
    <w:p>
      <w:pPr>
        <w:pStyle w:val="Footnoteheading"/>
      </w:pPr>
      <w:r>
        <w:tab/>
        <w:t>[Heading inserted: No. 30 of 2018 s. 83.]</w:t>
      </w:r>
    </w:p>
    <w:p>
      <w:pPr>
        <w:pStyle w:val="Heading5"/>
        <w:rPr>
          <w:snapToGrid w:val="0"/>
        </w:rPr>
      </w:pPr>
      <w:bookmarkStart w:id="166" w:name="_Toc162534267"/>
      <w:r>
        <w:rPr>
          <w:rStyle w:val="CharSectno"/>
        </w:rPr>
        <w:t>103</w:t>
      </w:r>
      <w:r>
        <w:rPr>
          <w:snapToGrid w:val="0"/>
        </w:rPr>
        <w:t>.</w:t>
      </w:r>
      <w:r>
        <w:rPr>
          <w:snapToGrid w:val="0"/>
        </w:rPr>
        <w:tab/>
        <w:t>Strata company is representative of owners in proceedings</w:t>
      </w:r>
      <w:bookmarkEnd w:id="166"/>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w:t>
      </w:r>
      <w:r>
        <w:rPr>
          <w:snapToGrid w:val="0"/>
        </w:rPr>
        <w:lastRenderedPageBreak/>
        <w:t>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167" w:name="_Toc162526467"/>
      <w:bookmarkStart w:id="168" w:name="_Toc162534268"/>
      <w:r>
        <w:t>Subdivision 5 — Records and correspondence</w:t>
      </w:r>
      <w:bookmarkEnd w:id="167"/>
      <w:bookmarkEnd w:id="168"/>
    </w:p>
    <w:p>
      <w:pPr>
        <w:pStyle w:val="Footnoteheading"/>
      </w:pPr>
      <w:r>
        <w:tab/>
        <w:t>[Heading inserted: No. 30 of 2018 s. 83.]</w:t>
      </w:r>
    </w:p>
    <w:p>
      <w:pPr>
        <w:pStyle w:val="Heading5"/>
      </w:pPr>
      <w:bookmarkStart w:id="169" w:name="_Toc162534269"/>
      <w:r>
        <w:rPr>
          <w:rStyle w:val="CharSectno"/>
        </w:rPr>
        <w:t>104</w:t>
      </w:r>
      <w:r>
        <w:t>.</w:t>
      </w:r>
      <w:r>
        <w:tab/>
        <w:t>Records and correspondence</w:t>
      </w:r>
      <w:bookmarkEnd w:id="169"/>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lastRenderedPageBreak/>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lastRenderedPageBreak/>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170" w:name="_Toc162534270"/>
      <w:r>
        <w:rPr>
          <w:rStyle w:val="CharSectno"/>
        </w:rPr>
        <w:lastRenderedPageBreak/>
        <w:t>105</w:t>
      </w:r>
      <w:r>
        <w:rPr>
          <w:snapToGrid w:val="0"/>
        </w:rPr>
        <w:t>.</w:t>
      </w:r>
      <w:r>
        <w:rPr>
          <w:snapToGrid w:val="0"/>
        </w:rPr>
        <w:tab/>
        <w:t>Roll to be kept by strata company</w:t>
      </w:r>
      <w:bookmarkEnd w:id="170"/>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lastRenderedPageBreak/>
        <w:tab/>
        <w:t>(ii)</w:t>
      </w:r>
      <w:r>
        <w:rPr>
          <w:snapToGrid w:val="0"/>
        </w:rPr>
        <w:tab/>
        <w:t>the production of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 amended: No. 21 of 2022 s. 64.]</w:t>
      </w:r>
    </w:p>
    <w:p>
      <w:pPr>
        <w:pStyle w:val="Heading5"/>
        <w:rPr>
          <w:snapToGrid w:val="0"/>
        </w:rPr>
      </w:pPr>
      <w:bookmarkStart w:id="171" w:name="_Toc162534271"/>
      <w:r>
        <w:rPr>
          <w:rStyle w:val="CharSectno"/>
        </w:rPr>
        <w:t>106</w:t>
      </w:r>
      <w:r>
        <w:rPr>
          <w:snapToGrid w:val="0"/>
        </w:rPr>
        <w:t>.</w:t>
      </w:r>
      <w:r>
        <w:rPr>
          <w:snapToGrid w:val="0"/>
        </w:rPr>
        <w:tab/>
        <w:t>Address for service if no roll maintained in 2, 3, 4 or 5</w:t>
      </w:r>
      <w:r>
        <w:rPr>
          <w:snapToGrid w:val="0"/>
        </w:rPr>
        <w:noBreakHyphen/>
        <w:t>lot scheme</w:t>
      </w:r>
      <w:bookmarkEnd w:id="171"/>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172" w:name="_Toc162526471"/>
      <w:bookmarkStart w:id="173" w:name="_Toc162534272"/>
      <w:r>
        <w:t>Subdivision 6 — Provision of information</w:t>
      </w:r>
      <w:bookmarkEnd w:id="172"/>
      <w:bookmarkEnd w:id="173"/>
    </w:p>
    <w:p>
      <w:pPr>
        <w:pStyle w:val="Footnoteheading"/>
      </w:pPr>
      <w:r>
        <w:tab/>
        <w:t>[Heading inserted: No. 30 of 2018 s. 83.]</w:t>
      </w:r>
    </w:p>
    <w:p>
      <w:pPr>
        <w:pStyle w:val="Heading5"/>
      </w:pPr>
      <w:bookmarkStart w:id="174" w:name="_Toc162534273"/>
      <w:r>
        <w:rPr>
          <w:rStyle w:val="CharSectno"/>
        </w:rPr>
        <w:t>107</w:t>
      </w:r>
      <w:r>
        <w:t>.</w:t>
      </w:r>
      <w:r>
        <w:tab/>
        <w:t>Application by person with proper interest in information</w:t>
      </w:r>
      <w:bookmarkEnd w:id="174"/>
    </w:p>
    <w:p>
      <w:pPr>
        <w:pStyle w:val="Subsection"/>
      </w:pPr>
      <w:r>
        <w:tab/>
        <w:t>(1)</w:t>
      </w:r>
      <w:r>
        <w:tab/>
        <w:t xml:space="preserve">A person with a proper interest in information about a strata titles scheme, or a person authorised in writing by such a </w:t>
      </w:r>
      <w:r>
        <w:lastRenderedPageBreak/>
        <w:t>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175" w:name="_Toc162534274"/>
      <w:r>
        <w:rPr>
          <w:rStyle w:val="CharSectno"/>
        </w:rPr>
        <w:t>108</w:t>
      </w:r>
      <w:r>
        <w:t>.</w:t>
      </w:r>
      <w:r>
        <w:tab/>
        <w:t>Contact information</w:t>
      </w:r>
      <w:bookmarkEnd w:id="175"/>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176" w:name="_Toc162534275"/>
      <w:r>
        <w:rPr>
          <w:rStyle w:val="CharSectno"/>
        </w:rPr>
        <w:lastRenderedPageBreak/>
        <w:t>109</w:t>
      </w:r>
      <w:r>
        <w:t>.</w:t>
      </w:r>
      <w:r>
        <w:tab/>
        <w:t>Inspection of material</w:t>
      </w:r>
      <w:bookmarkEnd w:id="176"/>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lastRenderedPageBreak/>
        <w:tab/>
        <w:t>(c)</w:t>
      </w:r>
      <w:r>
        <w:tab/>
        <w:t>other documents in the possession or control of the strata company.</w:t>
      </w:r>
    </w:p>
    <w:p>
      <w:pPr>
        <w:pStyle w:val="Footnotesection"/>
      </w:pPr>
      <w:r>
        <w:tab/>
        <w:t>[Section 109 inserted: No. 30 of 2018 s. 83.]</w:t>
      </w:r>
    </w:p>
    <w:p>
      <w:pPr>
        <w:pStyle w:val="Heading5"/>
      </w:pPr>
      <w:bookmarkStart w:id="177" w:name="_Toc162534276"/>
      <w:r>
        <w:rPr>
          <w:rStyle w:val="CharSectno"/>
        </w:rPr>
        <w:t>110</w:t>
      </w:r>
      <w:r>
        <w:t>.</w:t>
      </w:r>
      <w:r>
        <w:tab/>
        <w:t>Certificates</w:t>
      </w:r>
      <w:bookmarkEnd w:id="177"/>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lastRenderedPageBreak/>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178" w:name="_Toc162534277"/>
      <w:r>
        <w:rPr>
          <w:rStyle w:val="CharSectno"/>
        </w:rPr>
        <w:t>111</w:t>
      </w:r>
      <w:r>
        <w:t>.</w:t>
      </w:r>
      <w:r>
        <w:tab/>
        <w:t>Legal professional privilege and defamation</w:t>
      </w:r>
      <w:bookmarkEnd w:id="178"/>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lastRenderedPageBreak/>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179" w:name="_Toc162526477"/>
      <w:bookmarkStart w:id="180" w:name="_Toc162534278"/>
      <w:r>
        <w:t>Subdivision 7 — Miscellaneous powers</w:t>
      </w:r>
      <w:bookmarkEnd w:id="179"/>
      <w:bookmarkEnd w:id="180"/>
    </w:p>
    <w:p>
      <w:pPr>
        <w:pStyle w:val="Footnoteheading"/>
        <w:keepNext/>
        <w:keepLines/>
      </w:pPr>
      <w:r>
        <w:tab/>
        <w:t>[Heading inserted: No. 30 of 2018 s. 83.]</w:t>
      </w:r>
    </w:p>
    <w:p>
      <w:pPr>
        <w:pStyle w:val="Heading5"/>
      </w:pPr>
      <w:bookmarkStart w:id="181" w:name="_Toc162534279"/>
      <w:r>
        <w:rPr>
          <w:rStyle w:val="CharSectno"/>
        </w:rPr>
        <w:t>112</w:t>
      </w:r>
      <w:r>
        <w:t>.</w:t>
      </w:r>
      <w:r>
        <w:tab/>
        <w:t>Compliance with scheme by</w:t>
      </w:r>
      <w:r>
        <w:noBreakHyphen/>
        <w:t>laws</w:t>
      </w:r>
      <w:bookmarkEnd w:id="181"/>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182" w:name="_Toc162534280"/>
      <w:r>
        <w:rPr>
          <w:rStyle w:val="CharSectno"/>
        </w:rPr>
        <w:t>113</w:t>
      </w:r>
      <w:r>
        <w:t>.</w:t>
      </w:r>
      <w:r>
        <w:tab/>
        <w:t>Enforcement of road laws</w:t>
      </w:r>
      <w:bookmarkEnd w:id="182"/>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183" w:name="_Toc162534281"/>
      <w:r>
        <w:rPr>
          <w:rStyle w:val="CharSectno"/>
        </w:rPr>
        <w:t>114</w:t>
      </w:r>
      <w:r>
        <w:t>.</w:t>
      </w:r>
      <w:r>
        <w:tab/>
        <w:t>Enforcement of local laws</w:t>
      </w:r>
      <w:bookmarkEnd w:id="183"/>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184" w:name="_Toc162534282"/>
      <w:r>
        <w:rPr>
          <w:rStyle w:val="CharSectno"/>
        </w:rPr>
        <w:t>115</w:t>
      </w:r>
      <w:r>
        <w:rPr>
          <w:snapToGrid w:val="0"/>
        </w:rPr>
        <w:t>.</w:t>
      </w:r>
      <w:r>
        <w:rPr>
          <w:snapToGrid w:val="0"/>
        </w:rPr>
        <w:tab/>
        <w:t>Power to terminate certain contracts for amenities or services</w:t>
      </w:r>
      <w:bookmarkEnd w:id="184"/>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lastRenderedPageBreak/>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185" w:name="_Toc162534283"/>
      <w:r>
        <w:rPr>
          <w:rStyle w:val="CharSectno"/>
        </w:rPr>
        <w:lastRenderedPageBreak/>
        <w:t>116</w:t>
      </w:r>
      <w:r>
        <w:rPr>
          <w:snapToGrid w:val="0"/>
        </w:rPr>
        <w:t>.</w:t>
      </w:r>
      <w:r>
        <w:rPr>
          <w:snapToGrid w:val="0"/>
        </w:rPr>
        <w:tab/>
        <w:t>Powers of strata company generally</w:t>
      </w:r>
      <w:bookmarkEnd w:id="185"/>
    </w:p>
    <w:p>
      <w:pPr>
        <w:pStyle w:val="Subsection"/>
        <w:keepNext/>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 xml:space="preserve">for the purpose of performing any of its functions, develop and turn to account any technology, software, or </w:t>
      </w:r>
      <w:r>
        <w:lastRenderedPageBreak/>
        <w:t>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186" w:name="_Toc162526483"/>
      <w:bookmarkStart w:id="187" w:name="_Toc162534284"/>
      <w:r>
        <w:t>Subdivision 8 — Limitations</w:t>
      </w:r>
      <w:bookmarkEnd w:id="186"/>
      <w:bookmarkEnd w:id="187"/>
    </w:p>
    <w:p>
      <w:pPr>
        <w:pStyle w:val="Footnoteheading"/>
        <w:keepNext/>
        <w:keepLines/>
      </w:pPr>
      <w:r>
        <w:tab/>
        <w:t>[Heading inserted: No. 30 of 2018 s. 83.]</w:t>
      </w:r>
    </w:p>
    <w:p>
      <w:pPr>
        <w:pStyle w:val="Heading5"/>
      </w:pPr>
      <w:bookmarkStart w:id="188" w:name="_Toc162534285"/>
      <w:r>
        <w:rPr>
          <w:rStyle w:val="CharSectno"/>
        </w:rPr>
        <w:t>117</w:t>
      </w:r>
      <w:r>
        <w:t>.</w:t>
      </w:r>
      <w:r>
        <w:tab/>
        <w:t>Limitations on exercise of powers</w:t>
      </w:r>
      <w:bookmarkEnd w:id="188"/>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189" w:name="_Toc162534286"/>
      <w:r>
        <w:rPr>
          <w:rStyle w:val="CharSectno"/>
        </w:rPr>
        <w:t>118</w:t>
      </w:r>
      <w:r>
        <w:t>.</w:t>
      </w:r>
      <w:r>
        <w:tab/>
        <w:t>Common seal and execution of documents</w:t>
      </w:r>
      <w:bookmarkEnd w:id="189"/>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lastRenderedPageBreak/>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190" w:name="_Toc162526486"/>
      <w:bookmarkStart w:id="191" w:name="_Toc162534287"/>
      <w:r>
        <w:rPr>
          <w:rStyle w:val="CharDivNo"/>
        </w:rPr>
        <w:t>Division 2</w:t>
      </w:r>
      <w:r>
        <w:t> — </w:t>
      </w:r>
      <w:r>
        <w:rPr>
          <w:rStyle w:val="CharDivText"/>
        </w:rPr>
        <w:t>Objectives</w:t>
      </w:r>
      <w:bookmarkEnd w:id="190"/>
      <w:bookmarkEnd w:id="191"/>
    </w:p>
    <w:p>
      <w:pPr>
        <w:pStyle w:val="Footnoteheading"/>
      </w:pPr>
      <w:r>
        <w:tab/>
        <w:t>[Heading inserted: No. 30 of 2018 s. 83.]</w:t>
      </w:r>
    </w:p>
    <w:p>
      <w:pPr>
        <w:pStyle w:val="Heading5"/>
      </w:pPr>
      <w:bookmarkStart w:id="192" w:name="_Toc162534288"/>
      <w:r>
        <w:rPr>
          <w:rStyle w:val="CharSectno"/>
        </w:rPr>
        <w:t>119</w:t>
      </w:r>
      <w:r>
        <w:t>.</w:t>
      </w:r>
      <w:r>
        <w:tab/>
        <w:t>Objectives</w:t>
      </w:r>
      <w:bookmarkEnd w:id="192"/>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lastRenderedPageBreak/>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193" w:name="_Toc162526488"/>
      <w:bookmarkStart w:id="194" w:name="_Toc162534289"/>
      <w:r>
        <w:rPr>
          <w:rStyle w:val="CharDivNo"/>
        </w:rPr>
        <w:lastRenderedPageBreak/>
        <w:t>Division 3</w:t>
      </w:r>
      <w:r>
        <w:t> — </w:t>
      </w:r>
      <w:r>
        <w:rPr>
          <w:rStyle w:val="CharDivText"/>
        </w:rPr>
        <w:t>Procedures</w:t>
      </w:r>
      <w:bookmarkEnd w:id="193"/>
      <w:bookmarkEnd w:id="194"/>
    </w:p>
    <w:p>
      <w:pPr>
        <w:pStyle w:val="Footnoteheading"/>
      </w:pPr>
      <w:r>
        <w:tab/>
        <w:t>[Heading inserted: No. 30 of 2018 s. 83.]</w:t>
      </w:r>
    </w:p>
    <w:p>
      <w:pPr>
        <w:pStyle w:val="Heading4"/>
      </w:pPr>
      <w:bookmarkStart w:id="195" w:name="_Toc162526489"/>
      <w:bookmarkStart w:id="196" w:name="_Toc162534290"/>
      <w:r>
        <w:t>Subdivision 1 — Voting and resolutions</w:t>
      </w:r>
      <w:bookmarkEnd w:id="195"/>
      <w:bookmarkEnd w:id="196"/>
    </w:p>
    <w:p>
      <w:pPr>
        <w:pStyle w:val="Footnoteheading"/>
      </w:pPr>
      <w:r>
        <w:tab/>
        <w:t>[Heading inserted: No. 30 of 2018 s. 83.]</w:t>
      </w:r>
    </w:p>
    <w:p>
      <w:pPr>
        <w:pStyle w:val="Heading5"/>
      </w:pPr>
      <w:bookmarkStart w:id="197" w:name="_Toc162534291"/>
      <w:r>
        <w:rPr>
          <w:rStyle w:val="CharSectno"/>
        </w:rPr>
        <w:t>120</w:t>
      </w:r>
      <w:r>
        <w:t>.</w:t>
      </w:r>
      <w:r>
        <w:tab/>
        <w:t>Voting</w:t>
      </w:r>
      <w:bookmarkEnd w:id="197"/>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 xml:space="preserve">However, if a vote is taken at a general meeting at which both the owner of a lot and a proxy entitled to cast the vote attached </w:t>
      </w:r>
      <w:r>
        <w:lastRenderedPageBreak/>
        <w:t>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198" w:name="_Toc162534292"/>
      <w:r>
        <w:rPr>
          <w:rStyle w:val="CharSectno"/>
        </w:rPr>
        <w:t>121</w:t>
      </w:r>
      <w:r>
        <w:rPr>
          <w:snapToGrid w:val="0"/>
        </w:rPr>
        <w:t>.</w:t>
      </w:r>
      <w:r>
        <w:rPr>
          <w:snapToGrid w:val="0"/>
        </w:rPr>
        <w:tab/>
        <w:t>Voting period</w:t>
      </w:r>
      <w:bookmarkEnd w:id="198"/>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199" w:name="_Toc162534293"/>
      <w:r>
        <w:rPr>
          <w:rStyle w:val="CharSectno"/>
        </w:rPr>
        <w:lastRenderedPageBreak/>
        <w:t>122</w:t>
      </w:r>
      <w:r>
        <w:rPr>
          <w:snapToGrid w:val="0"/>
        </w:rPr>
        <w:t>.</w:t>
      </w:r>
      <w:r>
        <w:rPr>
          <w:snapToGrid w:val="0"/>
        </w:rPr>
        <w:tab/>
        <w:t>Counting of votes</w:t>
      </w:r>
      <w:bookmarkEnd w:id="199"/>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200" w:name="_Toc162534294"/>
      <w:r>
        <w:rPr>
          <w:rStyle w:val="CharSectno"/>
        </w:rPr>
        <w:t>123</w:t>
      </w:r>
      <w:r>
        <w:t>.</w:t>
      </w:r>
      <w:r>
        <w:tab/>
        <w:t>Resolutions</w:t>
      </w:r>
      <w:bookmarkEnd w:id="200"/>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lastRenderedPageBreak/>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lastRenderedPageBreak/>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lastRenderedPageBreak/>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201" w:name="_Toc162534295"/>
      <w:r>
        <w:rPr>
          <w:rStyle w:val="CharSectno"/>
        </w:rPr>
        <w:t>124</w:t>
      </w:r>
      <w:r>
        <w:t>.</w:t>
      </w:r>
      <w:r>
        <w:tab/>
        <w:t>Voting by proxy</w:t>
      </w:r>
      <w:bookmarkEnd w:id="201"/>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lastRenderedPageBreak/>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202" w:name="_Toc162534296"/>
      <w:r>
        <w:rPr>
          <w:rStyle w:val="CharSectno"/>
        </w:rPr>
        <w:t>125</w:t>
      </w:r>
      <w:r>
        <w:t>.</w:t>
      </w:r>
      <w:r>
        <w:tab/>
      </w:r>
      <w:r>
        <w:rPr>
          <w:snapToGrid w:val="0"/>
        </w:rPr>
        <w:t>Disqualification from voting as proxy</w:t>
      </w:r>
      <w:bookmarkEnd w:id="202"/>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lastRenderedPageBreak/>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203" w:name="_Toc162534297"/>
      <w:r>
        <w:rPr>
          <w:rStyle w:val="CharSectno"/>
        </w:rPr>
        <w:t>126</w:t>
      </w:r>
      <w:r>
        <w:rPr>
          <w:snapToGrid w:val="0"/>
        </w:rPr>
        <w:t>.</w:t>
      </w:r>
      <w:r>
        <w:rPr>
          <w:snapToGrid w:val="0"/>
        </w:rPr>
        <w:tab/>
        <w:t>Exercise of voting power in certain cases</w:t>
      </w:r>
      <w:bookmarkEnd w:id="203"/>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204" w:name="_Toc162526497"/>
      <w:bookmarkStart w:id="205" w:name="_Toc162534298"/>
      <w:r>
        <w:lastRenderedPageBreak/>
        <w:t>Subdivision 2 — Meetings of strata company</w:t>
      </w:r>
      <w:bookmarkEnd w:id="204"/>
      <w:bookmarkEnd w:id="205"/>
    </w:p>
    <w:p>
      <w:pPr>
        <w:pStyle w:val="Footnoteheading"/>
      </w:pPr>
      <w:r>
        <w:tab/>
        <w:t>[Heading inserted: No. 30 of 2018 s. 83.]</w:t>
      </w:r>
    </w:p>
    <w:p>
      <w:pPr>
        <w:pStyle w:val="Heading5"/>
      </w:pPr>
      <w:bookmarkStart w:id="206" w:name="_Toc162534299"/>
      <w:r>
        <w:rPr>
          <w:rStyle w:val="CharSectno"/>
        </w:rPr>
        <w:t>127</w:t>
      </w:r>
      <w:r>
        <w:t>.</w:t>
      </w:r>
      <w:r>
        <w:tab/>
        <w:t>Annual general meetings of strata company</w:t>
      </w:r>
      <w:bookmarkEnd w:id="206"/>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207" w:name="_Toc162534300"/>
      <w:r>
        <w:rPr>
          <w:rStyle w:val="CharSectno"/>
        </w:rPr>
        <w:t>128</w:t>
      </w:r>
      <w:r>
        <w:t>.</w:t>
      </w:r>
      <w:r>
        <w:tab/>
        <w:t>Extraordinary general meetings of strata company</w:t>
      </w:r>
      <w:bookmarkEnd w:id="207"/>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 xml:space="preserve">must be convened by the council of the strata company on the written request of owners entitled to 25% or more </w:t>
      </w:r>
      <w:r>
        <w:lastRenderedPageBreak/>
        <w:t>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208" w:name="_Toc162534301"/>
      <w:r>
        <w:rPr>
          <w:rStyle w:val="CharSectno"/>
        </w:rPr>
        <w:t>129</w:t>
      </w:r>
      <w:r>
        <w:t>.</w:t>
      </w:r>
      <w:r>
        <w:tab/>
        <w:t>Notice requirements for all general meetings</w:t>
      </w:r>
      <w:bookmarkEnd w:id="208"/>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lastRenderedPageBreak/>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209" w:name="_Toc162534302"/>
      <w:r>
        <w:rPr>
          <w:rStyle w:val="CharSectno"/>
        </w:rPr>
        <w:t>130</w:t>
      </w:r>
      <w:r>
        <w:t>.</w:t>
      </w:r>
      <w:r>
        <w:tab/>
        <w:t>Quorum at general meetings</w:t>
      </w:r>
      <w:bookmarkEnd w:id="209"/>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lastRenderedPageBreak/>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210" w:name="_Toc162534303"/>
      <w:r>
        <w:rPr>
          <w:rStyle w:val="CharSectno"/>
        </w:rPr>
        <w:t>131</w:t>
      </w:r>
      <w:r>
        <w:t>.</w:t>
      </w:r>
      <w:r>
        <w:tab/>
        <w:t>Holding meetings remotely</w:t>
      </w:r>
      <w:bookmarkEnd w:id="210"/>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211" w:name="_Toc162534304"/>
      <w:r>
        <w:rPr>
          <w:rStyle w:val="CharSectno"/>
        </w:rPr>
        <w:t>132</w:t>
      </w:r>
      <w:r>
        <w:t>.</w:t>
      </w:r>
      <w:r>
        <w:tab/>
        <w:t>Conducting business at general meetings</w:t>
      </w:r>
      <w:bookmarkEnd w:id="211"/>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212" w:name="_Toc162534305"/>
      <w:r>
        <w:rPr>
          <w:rStyle w:val="CharSectno"/>
        </w:rPr>
        <w:lastRenderedPageBreak/>
        <w:t>133</w:t>
      </w:r>
      <w:r>
        <w:t>.</w:t>
      </w:r>
      <w:r>
        <w:tab/>
        <w:t>Resolutions of general meetings</w:t>
      </w:r>
      <w:bookmarkEnd w:id="212"/>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213" w:name="_Toc162534306"/>
      <w:r>
        <w:rPr>
          <w:rStyle w:val="CharSectno"/>
        </w:rPr>
        <w:t>134</w:t>
      </w:r>
      <w:r>
        <w:rPr>
          <w:snapToGrid w:val="0"/>
        </w:rPr>
        <w:t>.</w:t>
      </w:r>
      <w:r>
        <w:rPr>
          <w:snapToGrid w:val="0"/>
        </w:rPr>
        <w:tab/>
        <w:t>Performance of restricted council functions in general meeting</w:t>
      </w:r>
      <w:bookmarkEnd w:id="213"/>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214" w:name="_Toc162526506"/>
      <w:bookmarkStart w:id="215" w:name="_Toc162534307"/>
      <w:r>
        <w:rPr>
          <w:rStyle w:val="CharDivNo"/>
        </w:rPr>
        <w:t>Division 4</w:t>
      </w:r>
      <w:r>
        <w:t> — </w:t>
      </w:r>
      <w:r>
        <w:rPr>
          <w:rStyle w:val="CharDivText"/>
        </w:rPr>
        <w:t>Councils</w:t>
      </w:r>
      <w:bookmarkEnd w:id="214"/>
      <w:bookmarkEnd w:id="215"/>
    </w:p>
    <w:p>
      <w:pPr>
        <w:pStyle w:val="Footnoteheading"/>
        <w:keepNext/>
      </w:pPr>
      <w:r>
        <w:tab/>
        <w:t>[Heading inserted: No. 30 of 2018 s. 83.]</w:t>
      </w:r>
    </w:p>
    <w:p>
      <w:pPr>
        <w:pStyle w:val="Heading5"/>
        <w:spacing w:before="180"/>
        <w:rPr>
          <w:snapToGrid w:val="0"/>
        </w:rPr>
      </w:pPr>
      <w:bookmarkStart w:id="216" w:name="_Toc162534308"/>
      <w:r>
        <w:rPr>
          <w:rStyle w:val="CharSectno"/>
        </w:rPr>
        <w:t>135</w:t>
      </w:r>
      <w:r>
        <w:rPr>
          <w:snapToGrid w:val="0"/>
        </w:rPr>
        <w:t>.</w:t>
      </w:r>
      <w:r>
        <w:rPr>
          <w:snapToGrid w:val="0"/>
        </w:rPr>
        <w:tab/>
        <w:t>Functions and constitution of councils</w:t>
      </w:r>
      <w:bookmarkEnd w:id="216"/>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lastRenderedPageBreak/>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217" w:name="_Toc162534309"/>
      <w:r>
        <w:rPr>
          <w:rStyle w:val="CharSectno"/>
        </w:rPr>
        <w:t>136</w:t>
      </w:r>
      <w:r>
        <w:rPr>
          <w:snapToGrid w:val="0"/>
        </w:rPr>
        <w:t>.</w:t>
      </w:r>
      <w:r>
        <w:rPr>
          <w:snapToGrid w:val="0"/>
        </w:rPr>
        <w:tab/>
        <w:t>Corporate body may be officer or council member</w:t>
      </w:r>
      <w:bookmarkEnd w:id="217"/>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218" w:name="_Toc162534310"/>
      <w:r>
        <w:rPr>
          <w:rStyle w:val="CharSectno"/>
        </w:rPr>
        <w:t>137</w:t>
      </w:r>
      <w:r>
        <w:t>.</w:t>
      </w:r>
      <w:r>
        <w:tab/>
        <w:t>Council members: general duties and conflicts of interest</w:t>
      </w:r>
      <w:bookmarkEnd w:id="218"/>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lastRenderedPageBreak/>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219" w:name="_Toc162526510"/>
      <w:bookmarkStart w:id="220" w:name="_Toc162534311"/>
      <w:r>
        <w:rPr>
          <w:rStyle w:val="CharDivNo"/>
        </w:rPr>
        <w:lastRenderedPageBreak/>
        <w:t>Division 5</w:t>
      </w:r>
      <w:r>
        <w:t> — </w:t>
      </w:r>
      <w:r>
        <w:rPr>
          <w:rStyle w:val="CharDivText"/>
        </w:rPr>
        <w:t>Miscellaneous</w:t>
      </w:r>
      <w:bookmarkEnd w:id="219"/>
      <w:bookmarkEnd w:id="220"/>
    </w:p>
    <w:p>
      <w:pPr>
        <w:pStyle w:val="Footnoteheading"/>
        <w:keepNext/>
        <w:keepLines/>
      </w:pPr>
      <w:r>
        <w:tab/>
        <w:t>[Heading inserted: No. 30 of 2018 s. 83.]</w:t>
      </w:r>
    </w:p>
    <w:p>
      <w:pPr>
        <w:pStyle w:val="Heading5"/>
        <w:rPr>
          <w:snapToGrid w:val="0"/>
        </w:rPr>
      </w:pPr>
      <w:bookmarkStart w:id="221" w:name="_Toc162534312"/>
      <w:r>
        <w:rPr>
          <w:rStyle w:val="CharSectno"/>
        </w:rPr>
        <w:t>138</w:t>
      </w:r>
      <w:r>
        <w:rPr>
          <w:snapToGrid w:val="0"/>
        </w:rPr>
        <w:t>.</w:t>
      </w:r>
      <w:r>
        <w:rPr>
          <w:snapToGrid w:val="0"/>
        </w:rPr>
        <w:tab/>
        <w:t>Performance of council functions in general meeting if no council or quorum</w:t>
      </w:r>
      <w:bookmarkEnd w:id="221"/>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222" w:name="_Toc162534313"/>
      <w:r>
        <w:rPr>
          <w:rStyle w:val="CharSectno"/>
        </w:rPr>
        <w:t>139</w:t>
      </w:r>
      <w:r>
        <w:rPr>
          <w:snapToGrid w:val="0"/>
        </w:rPr>
        <w:t>.</w:t>
      </w:r>
      <w:r>
        <w:rPr>
          <w:snapToGrid w:val="0"/>
        </w:rPr>
        <w:tab/>
        <w:t>Contract formalities</w:t>
      </w:r>
      <w:bookmarkEnd w:id="222"/>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223" w:name="_Toc162534314"/>
      <w:r>
        <w:rPr>
          <w:rStyle w:val="CharSectno"/>
        </w:rPr>
        <w:lastRenderedPageBreak/>
        <w:t>140</w:t>
      </w:r>
      <w:r>
        <w:t>.</w:t>
      </w:r>
      <w:r>
        <w:rPr>
          <w:snapToGrid w:val="0"/>
        </w:rPr>
        <w:tab/>
        <w:t>Special rules for 2, 3, 4 or 5</w:t>
      </w:r>
      <w:r>
        <w:rPr>
          <w:snapToGrid w:val="0"/>
        </w:rPr>
        <w:noBreakHyphen/>
        <w:t>lot schemes</w:t>
      </w:r>
      <w:bookmarkEnd w:id="223"/>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224" w:name="_Toc162534315"/>
      <w:r>
        <w:rPr>
          <w:rStyle w:val="CharSectno"/>
        </w:rPr>
        <w:t>141</w:t>
      </w:r>
      <w:r>
        <w:t>.</w:t>
      </w:r>
      <w:r>
        <w:tab/>
        <w:t>Protection from liability</w:t>
      </w:r>
      <w:bookmarkEnd w:id="224"/>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lastRenderedPageBreak/>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225" w:name="_Toc162534316"/>
      <w:r>
        <w:rPr>
          <w:rStyle w:val="CharSectno"/>
        </w:rPr>
        <w:t>142</w:t>
      </w:r>
      <w:r>
        <w:rPr>
          <w:snapToGrid w:val="0"/>
        </w:rPr>
        <w:t>.</w:t>
      </w:r>
      <w:r>
        <w:rPr>
          <w:snapToGrid w:val="0"/>
        </w:rPr>
        <w:tab/>
        <w:t>Exclusion of Corporations Act</w:t>
      </w:r>
      <w:bookmarkEnd w:id="225"/>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226" w:name="_Toc162526516"/>
      <w:bookmarkStart w:id="227" w:name="_Toc162534317"/>
      <w:r>
        <w:rPr>
          <w:rStyle w:val="CharPartNo"/>
        </w:rPr>
        <w:lastRenderedPageBreak/>
        <w:t>Part 9</w:t>
      </w:r>
      <w:r>
        <w:rPr>
          <w:rStyle w:val="CharDivNo"/>
        </w:rPr>
        <w:t> </w:t>
      </w:r>
      <w:r>
        <w:t>—</w:t>
      </w:r>
      <w:r>
        <w:rPr>
          <w:rStyle w:val="CharDivText"/>
        </w:rPr>
        <w:t> </w:t>
      </w:r>
      <w:r>
        <w:rPr>
          <w:rStyle w:val="CharPartText"/>
        </w:rPr>
        <w:t>Strata managers</w:t>
      </w:r>
      <w:bookmarkEnd w:id="226"/>
      <w:bookmarkEnd w:id="227"/>
    </w:p>
    <w:p>
      <w:pPr>
        <w:pStyle w:val="Footnoteheading"/>
      </w:pPr>
      <w:r>
        <w:tab/>
        <w:t>[Heading inserted: No. 30 of 2018 s. 83.]</w:t>
      </w:r>
    </w:p>
    <w:p>
      <w:pPr>
        <w:pStyle w:val="Heading5"/>
      </w:pPr>
      <w:bookmarkStart w:id="228" w:name="_Toc162534318"/>
      <w:r>
        <w:rPr>
          <w:rStyle w:val="CharSectno"/>
        </w:rPr>
        <w:t>143</w:t>
      </w:r>
      <w:r>
        <w:t>.</w:t>
      </w:r>
      <w:r>
        <w:tab/>
        <w:t>Authorisation of functions of strata manager</w:t>
      </w:r>
      <w:bookmarkEnd w:id="228"/>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 legal practitioner does not act as a strata manager in providing services that can, under the </w:t>
      </w:r>
      <w:r>
        <w:rPr>
          <w:i/>
        </w:rPr>
        <w:t>Legal Profession Uniform Law (WA)</w:t>
      </w:r>
      <w:r>
        <w:t>, be provided only by a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lastRenderedPageBreak/>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 amended: No. 9 of 2022 s. 406.]</w:t>
      </w:r>
    </w:p>
    <w:p>
      <w:pPr>
        <w:pStyle w:val="Heading5"/>
      </w:pPr>
      <w:bookmarkStart w:id="229" w:name="_Toc162534319"/>
      <w:r>
        <w:rPr>
          <w:rStyle w:val="CharSectno"/>
        </w:rPr>
        <w:lastRenderedPageBreak/>
        <w:t>144</w:t>
      </w:r>
      <w:r>
        <w:t>.</w:t>
      </w:r>
      <w:r>
        <w:tab/>
        <w:t>Requirements to be met by strata manager</w:t>
      </w:r>
      <w:bookmarkEnd w:id="229"/>
    </w:p>
    <w:p>
      <w:pPr>
        <w:pStyle w:val="Subsection"/>
        <w:keepNext/>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230" w:name="_Toc162534320"/>
      <w:r>
        <w:rPr>
          <w:rStyle w:val="CharSectno"/>
        </w:rPr>
        <w:t>145</w:t>
      </w:r>
      <w:r>
        <w:t>.</w:t>
      </w:r>
      <w:r>
        <w:tab/>
        <w:t>Strata management contracts: minimum requirements</w:t>
      </w:r>
      <w:bookmarkEnd w:id="230"/>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lastRenderedPageBreak/>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keepNext/>
        <w:rPr>
          <w:snapToGrid w:val="0"/>
        </w:rPr>
      </w:pPr>
      <w:r>
        <w:rPr>
          <w:snapToGrid w:val="0"/>
        </w:rPr>
        <w:lastRenderedPageBreak/>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231" w:name="_Toc162534321"/>
      <w:r>
        <w:rPr>
          <w:rStyle w:val="CharSectno"/>
        </w:rPr>
        <w:t>146</w:t>
      </w:r>
      <w:r>
        <w:t>.</w:t>
      </w:r>
      <w:r>
        <w:tab/>
        <w:t>General duties and conflict of interest</w:t>
      </w:r>
      <w:bookmarkEnd w:id="231"/>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keepNext/>
      </w:pPr>
      <w:r>
        <w:lastRenderedPageBreak/>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232" w:name="_Toc162534322"/>
      <w:r>
        <w:rPr>
          <w:rStyle w:val="CharSectno"/>
        </w:rPr>
        <w:t>147</w:t>
      </w:r>
      <w:r>
        <w:t>.</w:t>
      </w:r>
      <w:r>
        <w:tab/>
        <w:t>Disclosure of remuneration and other benefits</w:t>
      </w:r>
      <w:bookmarkEnd w:id="232"/>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233" w:name="_Toc162534323"/>
      <w:r>
        <w:rPr>
          <w:rStyle w:val="CharSectno"/>
        </w:rPr>
        <w:t>148</w:t>
      </w:r>
      <w:r>
        <w:t>.</w:t>
      </w:r>
      <w:r>
        <w:tab/>
        <w:t>Operation of accounts</w:t>
      </w:r>
      <w:bookmarkEnd w:id="233"/>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lastRenderedPageBreak/>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234" w:name="_Toc162534324"/>
      <w:r>
        <w:rPr>
          <w:rStyle w:val="CharSectno"/>
        </w:rPr>
        <w:t>149</w:t>
      </w:r>
      <w:r>
        <w:t>.</w:t>
      </w:r>
      <w:r>
        <w:tab/>
        <w:t>Accounting information</w:t>
      </w:r>
      <w:bookmarkEnd w:id="234"/>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lastRenderedPageBreak/>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235" w:name="_Toc162534325"/>
      <w:r>
        <w:rPr>
          <w:rStyle w:val="CharSectno"/>
        </w:rPr>
        <w:t>150</w:t>
      </w:r>
      <w:r>
        <w:t>.</w:t>
      </w:r>
      <w:r>
        <w:tab/>
        <w:t>Audits</w:t>
      </w:r>
      <w:bookmarkEnd w:id="235"/>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 xml:space="preserve">any document in the strata manager’s possession or control relating to money paid to, or received by, the </w:t>
      </w:r>
      <w:r>
        <w:lastRenderedPageBreak/>
        <w:t>strata manager on behalf of the strata company that the auditor reasonably requires; and</w:t>
      </w:r>
    </w:p>
    <w:p>
      <w:pPr>
        <w:pStyle w:val="Indenta"/>
        <w:keepNext/>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236" w:name="_Toc162534326"/>
      <w:r>
        <w:rPr>
          <w:rStyle w:val="CharSectno"/>
        </w:rPr>
        <w:t>151</w:t>
      </w:r>
      <w:r>
        <w:t>.</w:t>
      </w:r>
      <w:r>
        <w:tab/>
        <w:t>Termination of strata management contract</w:t>
      </w:r>
      <w:bookmarkEnd w:id="236"/>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keepNext/>
      </w:pPr>
      <w:r>
        <w:lastRenderedPageBreak/>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lastRenderedPageBreak/>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237" w:name="_Toc162534327"/>
      <w:r>
        <w:rPr>
          <w:rStyle w:val="CharSectno"/>
        </w:rPr>
        <w:t>152</w:t>
      </w:r>
      <w:r>
        <w:t>.</w:t>
      </w:r>
      <w:r>
        <w:tab/>
        <w:t>Return of records and other property</w:t>
      </w:r>
      <w:bookmarkEnd w:id="237"/>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238" w:name="_Toc162534328"/>
      <w:r>
        <w:rPr>
          <w:rStyle w:val="CharSectno"/>
        </w:rPr>
        <w:t>153</w:t>
      </w:r>
      <w:r>
        <w:t>.</w:t>
      </w:r>
      <w:r>
        <w:tab/>
        <w:t>Provision of information about industry</w:t>
      </w:r>
      <w:bookmarkEnd w:id="238"/>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lastRenderedPageBreak/>
        <w:tab/>
        <w:t>(a)</w:t>
      </w:r>
      <w:r>
        <w:tab/>
        <w:t>publishing, if it chooses to do so, a list of strata managers; and</w:t>
      </w:r>
    </w:p>
    <w:p>
      <w:pPr>
        <w:pStyle w:val="Indenta"/>
        <w:keepNext/>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239" w:name="_Toc162534329"/>
      <w:r>
        <w:rPr>
          <w:rStyle w:val="CharSectno"/>
        </w:rPr>
        <w:t>154</w:t>
      </w:r>
      <w:r>
        <w:t>.</w:t>
      </w:r>
      <w:r>
        <w:tab/>
        <w:t>Contracting out prohibited</w:t>
      </w:r>
      <w:bookmarkEnd w:id="239"/>
    </w:p>
    <w:p>
      <w:pPr>
        <w:pStyle w:val="Subsection"/>
      </w:pPr>
      <w:r>
        <w:tab/>
        <w:t>(1)</w:t>
      </w:r>
      <w:r>
        <w:tab/>
        <w:t>A contract or arrangement is of no effect to the extent that it purports to exclude or restrict the operation of this Part.</w:t>
      </w:r>
    </w:p>
    <w:p>
      <w:pPr>
        <w:pStyle w:val="Subsection"/>
        <w:keepNext/>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240" w:name="_Toc162534330"/>
      <w:r>
        <w:rPr>
          <w:rStyle w:val="CharSectno"/>
        </w:rPr>
        <w:t>155</w:t>
      </w:r>
      <w:r>
        <w:t>.</w:t>
      </w:r>
      <w:r>
        <w:tab/>
        <w:t>Protection from liability</w:t>
      </w:r>
      <w:bookmarkEnd w:id="240"/>
    </w:p>
    <w:p>
      <w:pPr>
        <w:pStyle w:val="Subsection"/>
        <w:keepNext/>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keepNext/>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241" w:name="_Toc162526530"/>
      <w:bookmarkStart w:id="242" w:name="_Toc162534331"/>
      <w:r>
        <w:rPr>
          <w:rStyle w:val="CharPartNo"/>
        </w:rPr>
        <w:lastRenderedPageBreak/>
        <w:t>Part 10</w:t>
      </w:r>
      <w:r>
        <w:rPr>
          <w:b w:val="0"/>
        </w:rPr>
        <w:t> </w:t>
      </w:r>
      <w:r>
        <w:t>—</w:t>
      </w:r>
      <w:r>
        <w:rPr>
          <w:b w:val="0"/>
        </w:rPr>
        <w:t> </w:t>
      </w:r>
      <w:r>
        <w:rPr>
          <w:rStyle w:val="CharPartText"/>
        </w:rPr>
        <w:t>Protection of buyers</w:t>
      </w:r>
      <w:bookmarkEnd w:id="241"/>
      <w:bookmarkEnd w:id="242"/>
    </w:p>
    <w:p>
      <w:pPr>
        <w:pStyle w:val="Footnoteheading"/>
      </w:pPr>
      <w:r>
        <w:tab/>
        <w:t>[Heading inserted: No. 30 of 2018 s. 83.]</w:t>
      </w:r>
    </w:p>
    <w:p>
      <w:pPr>
        <w:pStyle w:val="Heading5"/>
      </w:pPr>
      <w:bookmarkStart w:id="243" w:name="_Toc162534332"/>
      <w:r>
        <w:rPr>
          <w:rStyle w:val="CharSectno"/>
        </w:rPr>
        <w:t>156</w:t>
      </w:r>
      <w:r>
        <w:t>.</w:t>
      </w:r>
      <w:r>
        <w:tab/>
        <w:t>Information to be given before contract</w:t>
      </w:r>
      <w:bookmarkEnd w:id="243"/>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lastRenderedPageBreak/>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lastRenderedPageBreak/>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 xml:space="preserve">details of any contract (or proposed contract) for the provision of services or amenities to the strata company or to members of the strata company entered into or </w:t>
      </w:r>
      <w:r>
        <w:lastRenderedPageBreak/>
        <w:t>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244" w:name="_Toc162534333"/>
      <w:r>
        <w:rPr>
          <w:rStyle w:val="CharSectno"/>
        </w:rPr>
        <w:t>157</w:t>
      </w:r>
      <w:r>
        <w:t>.</w:t>
      </w:r>
      <w:r>
        <w:tab/>
        <w:t>Information to be given after contract</w:t>
      </w:r>
      <w:bookmarkEnd w:id="244"/>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 xml:space="preserve">The regulations may provide that if the notice contains specified particulars of a notifiable variation of a specified type it will be </w:t>
      </w:r>
      <w:r>
        <w:lastRenderedPageBreak/>
        <w:t>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w:t>
      </w:r>
      <w:r>
        <w:rPr>
          <w:snapToGrid w:val="0"/>
        </w:rPr>
        <w:lastRenderedPageBreak/>
        <w:t xml:space="preserve">proving that a notice </w:t>
      </w:r>
      <w:r>
        <w:t xml:space="preserve">required by subsection (1) or a notice 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245" w:name="_Toc162534334"/>
      <w:r>
        <w:rPr>
          <w:rStyle w:val="CharSectno"/>
        </w:rPr>
        <w:t>158</w:t>
      </w:r>
      <w:r>
        <w:t>.</w:t>
      </w:r>
      <w:r>
        <w:tab/>
        <w:t>Delay in settlement for failure to give information</w:t>
      </w:r>
      <w:bookmarkEnd w:id="245"/>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246" w:name="_Toc162534335"/>
      <w:r>
        <w:rPr>
          <w:rStyle w:val="CharSectno"/>
        </w:rPr>
        <w:t>159</w:t>
      </w:r>
      <w:r>
        <w:t>.</w:t>
      </w:r>
      <w:r>
        <w:tab/>
        <w:t>Avoidance of contract for failure to give information</w:t>
      </w:r>
      <w:bookmarkEnd w:id="246"/>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247" w:name="_Toc162534336"/>
      <w:r>
        <w:rPr>
          <w:rStyle w:val="CharSectno"/>
        </w:rPr>
        <w:lastRenderedPageBreak/>
        <w:t>160</w:t>
      </w:r>
      <w:r>
        <w:t>.</w:t>
      </w:r>
      <w:r>
        <w:tab/>
        <w:t>Avoidance of contract on notification of variation for material prejudice</w:t>
      </w:r>
      <w:bookmarkEnd w:id="247"/>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248" w:name="_Toc162534337"/>
      <w:r>
        <w:rPr>
          <w:rStyle w:val="CharSectno"/>
        </w:rPr>
        <w:t>161</w:t>
      </w:r>
      <w:r>
        <w:t>.</w:t>
      </w:r>
      <w:r>
        <w:tab/>
        <w:t>Avoidance of contract for failure to disclose type 1 notifiable variation</w:t>
      </w:r>
      <w:bookmarkEnd w:id="248"/>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249" w:name="_Toc162534338"/>
      <w:r>
        <w:rPr>
          <w:rStyle w:val="CharSectno"/>
        </w:rPr>
        <w:lastRenderedPageBreak/>
        <w:t>162</w:t>
      </w:r>
      <w:r>
        <w:t>.</w:t>
      </w:r>
      <w:r>
        <w:tab/>
        <w:t>Avoidance of contract for failure to disclose type 2 notifiable variation</w:t>
      </w:r>
      <w:bookmarkEnd w:id="249"/>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250" w:name="_Toc162534339"/>
      <w:r>
        <w:rPr>
          <w:rStyle w:val="CharSectno"/>
        </w:rPr>
        <w:t>163</w:t>
      </w:r>
      <w:r>
        <w:t>.</w:t>
      </w:r>
      <w:r>
        <w:tab/>
      </w:r>
      <w:r>
        <w:rPr>
          <w:snapToGrid w:val="0"/>
        </w:rPr>
        <w:t>Proposed lot contract</w:t>
      </w:r>
      <w:bookmarkEnd w:id="250"/>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 xml:space="preserve">require any deposit or other amount payable by the buyer prior to registration of the strata titles scheme or amendment of the strata titles scheme to be paid by the buyer to a legal practitioner, real estate agent or </w:t>
      </w:r>
      <w:r>
        <w:lastRenderedPageBreak/>
        <w:t>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 amended: No. 9 of 2022 s. 407.]</w:t>
      </w:r>
    </w:p>
    <w:p>
      <w:pPr>
        <w:pStyle w:val="Heading5"/>
      </w:pPr>
      <w:bookmarkStart w:id="251" w:name="_Toc162534340"/>
      <w:r>
        <w:rPr>
          <w:rStyle w:val="CharSectno"/>
        </w:rPr>
        <w:t>164</w:t>
      </w:r>
      <w:r>
        <w:t>.</w:t>
      </w:r>
      <w:r>
        <w:tab/>
        <w:t>Avoidance of contract — manner and effect</w:t>
      </w:r>
      <w:bookmarkEnd w:id="251"/>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keepNext/>
        <w:rPr>
          <w:snapToGrid w:val="0"/>
        </w:rPr>
      </w:pPr>
      <w:r>
        <w:lastRenderedPageBreak/>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252" w:name="_Toc162534341"/>
      <w:r>
        <w:rPr>
          <w:rStyle w:val="CharSectno"/>
        </w:rPr>
        <w:t>165</w:t>
      </w:r>
      <w:r>
        <w:t>.</w:t>
      </w:r>
      <w:r>
        <w:tab/>
        <w:t>Contracting out prohibited</w:t>
      </w:r>
      <w:bookmarkEnd w:id="252"/>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253" w:name="_Toc162526541"/>
      <w:bookmarkStart w:id="254" w:name="_Toc162534342"/>
      <w:r>
        <w:rPr>
          <w:rStyle w:val="CharPartNo"/>
        </w:rPr>
        <w:lastRenderedPageBreak/>
        <w:t>Part 11</w:t>
      </w:r>
      <w:r>
        <w:rPr>
          <w:b w:val="0"/>
        </w:rPr>
        <w:t> </w:t>
      </w:r>
      <w:r>
        <w:t>—</w:t>
      </w:r>
      <w:r>
        <w:rPr>
          <w:b w:val="0"/>
        </w:rPr>
        <w:t> </w:t>
      </w:r>
      <w:r>
        <w:rPr>
          <w:rStyle w:val="CharPartText"/>
        </w:rPr>
        <w:t>Variation of strata titles scheme by Tribunal</w:t>
      </w:r>
      <w:bookmarkEnd w:id="253"/>
      <w:bookmarkEnd w:id="254"/>
    </w:p>
    <w:p>
      <w:pPr>
        <w:pStyle w:val="Footnoteheading"/>
      </w:pPr>
      <w:r>
        <w:tab/>
        <w:t>[Heading inserted: No. 30 of 2018 s. 83.]</w:t>
      </w:r>
    </w:p>
    <w:p>
      <w:pPr>
        <w:pStyle w:val="Heading3"/>
      </w:pPr>
      <w:bookmarkStart w:id="255" w:name="_Toc162526542"/>
      <w:bookmarkStart w:id="256" w:name="_Toc162534343"/>
      <w:r>
        <w:rPr>
          <w:rStyle w:val="CharDivNo"/>
        </w:rPr>
        <w:t>Division 1</w:t>
      </w:r>
      <w:r>
        <w:t> — </w:t>
      </w:r>
      <w:r>
        <w:rPr>
          <w:rStyle w:val="CharDivText"/>
        </w:rPr>
        <w:t>On damage or destruction</w:t>
      </w:r>
      <w:bookmarkEnd w:id="255"/>
      <w:bookmarkEnd w:id="256"/>
    </w:p>
    <w:p>
      <w:pPr>
        <w:pStyle w:val="Footnoteheading"/>
      </w:pPr>
      <w:r>
        <w:tab/>
        <w:t>[Heading inserted: No. 30 of 2018 s. 83.]</w:t>
      </w:r>
    </w:p>
    <w:p>
      <w:pPr>
        <w:pStyle w:val="Heading5"/>
        <w:spacing w:before="160"/>
        <w:rPr>
          <w:snapToGrid w:val="0"/>
        </w:rPr>
      </w:pPr>
      <w:bookmarkStart w:id="257" w:name="_Toc162534344"/>
      <w:r>
        <w:rPr>
          <w:rStyle w:val="CharSectno"/>
        </w:rPr>
        <w:t>166</w:t>
      </w:r>
      <w:r>
        <w:rPr>
          <w:snapToGrid w:val="0"/>
        </w:rPr>
        <w:t>.</w:t>
      </w:r>
      <w:r>
        <w:rPr>
          <w:snapToGrid w:val="0"/>
        </w:rPr>
        <w:tab/>
        <w:t>Variation of strata scheme on damage or destruction of building</w:t>
      </w:r>
      <w:bookmarkEnd w:id="257"/>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lastRenderedPageBreak/>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258" w:name="_Toc162526544"/>
      <w:bookmarkStart w:id="259" w:name="_Toc162534345"/>
      <w:r>
        <w:rPr>
          <w:rStyle w:val="CharDivNo"/>
        </w:rPr>
        <w:lastRenderedPageBreak/>
        <w:t>Division 2</w:t>
      </w:r>
      <w:r>
        <w:t> — </w:t>
      </w:r>
      <w:r>
        <w:rPr>
          <w:rStyle w:val="CharDivText"/>
        </w:rPr>
        <w:t>On compulsory acquisition</w:t>
      </w:r>
      <w:bookmarkEnd w:id="258"/>
      <w:bookmarkEnd w:id="259"/>
    </w:p>
    <w:p>
      <w:pPr>
        <w:pStyle w:val="Footnoteheading"/>
        <w:keepNext/>
      </w:pPr>
      <w:r>
        <w:tab/>
        <w:t>[Heading inserted: No. 30 of 2018 s. 83.]</w:t>
      </w:r>
    </w:p>
    <w:p>
      <w:pPr>
        <w:pStyle w:val="Heading5"/>
        <w:rPr>
          <w:snapToGrid w:val="0"/>
        </w:rPr>
      </w:pPr>
      <w:bookmarkStart w:id="260" w:name="_Toc162534346"/>
      <w:r>
        <w:rPr>
          <w:rStyle w:val="CharSectno"/>
        </w:rPr>
        <w:t>167</w:t>
      </w:r>
      <w:r>
        <w:rPr>
          <w:snapToGrid w:val="0"/>
        </w:rPr>
        <w:t>.</w:t>
      </w:r>
      <w:r>
        <w:rPr>
          <w:snapToGrid w:val="0"/>
        </w:rPr>
        <w:tab/>
        <w:t>Variation of strata scheme on taking</w:t>
      </w:r>
      <w:bookmarkEnd w:id="260"/>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261" w:name="_Toc162534347"/>
      <w:r>
        <w:rPr>
          <w:rStyle w:val="CharSectno"/>
        </w:rPr>
        <w:t>168</w:t>
      </w:r>
      <w:r>
        <w:rPr>
          <w:snapToGrid w:val="0"/>
        </w:rPr>
        <w:t>.</w:t>
      </w:r>
      <w:r>
        <w:rPr>
          <w:snapToGrid w:val="0"/>
        </w:rPr>
        <w:tab/>
        <w:t>Variation of survey-strata scheme on taking</w:t>
      </w:r>
      <w:bookmarkEnd w:id="261"/>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lastRenderedPageBreak/>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262" w:name="_Toc162534348"/>
      <w:r>
        <w:rPr>
          <w:rStyle w:val="CharSectno"/>
        </w:rPr>
        <w:t>169</w:t>
      </w:r>
      <w:r>
        <w:rPr>
          <w:snapToGrid w:val="0"/>
        </w:rPr>
        <w:t>.</w:t>
      </w:r>
      <w:r>
        <w:rPr>
          <w:snapToGrid w:val="0"/>
        </w:rPr>
        <w:tab/>
        <w:t>Acquiring authority to lodge redefining plan after partial taking</w:t>
      </w:r>
      <w:bookmarkEnd w:id="262"/>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lastRenderedPageBreak/>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263" w:name="_Toc162526548"/>
      <w:bookmarkStart w:id="264" w:name="_Toc162534349"/>
      <w:r>
        <w:rPr>
          <w:rStyle w:val="CharDivNo"/>
        </w:rPr>
        <w:t>Division 3</w:t>
      </w:r>
      <w:r>
        <w:t> — </w:t>
      </w:r>
      <w:r>
        <w:rPr>
          <w:rStyle w:val="CharDivText"/>
        </w:rPr>
        <w:t>Notice of applications</w:t>
      </w:r>
      <w:bookmarkEnd w:id="263"/>
      <w:bookmarkEnd w:id="264"/>
    </w:p>
    <w:p>
      <w:pPr>
        <w:pStyle w:val="Footnoteheading"/>
      </w:pPr>
      <w:r>
        <w:tab/>
        <w:t>[Heading inserted: No. 30 of 2018 s. 83.]</w:t>
      </w:r>
    </w:p>
    <w:p>
      <w:pPr>
        <w:pStyle w:val="Heading5"/>
        <w:rPr>
          <w:snapToGrid w:val="0"/>
        </w:rPr>
      </w:pPr>
      <w:bookmarkStart w:id="265" w:name="_Toc162534350"/>
      <w:r>
        <w:rPr>
          <w:rStyle w:val="CharSectno"/>
        </w:rPr>
        <w:t>170</w:t>
      </w:r>
      <w:r>
        <w:rPr>
          <w:snapToGrid w:val="0"/>
        </w:rPr>
        <w:t>.</w:t>
      </w:r>
      <w:r>
        <w:rPr>
          <w:snapToGrid w:val="0"/>
        </w:rPr>
        <w:tab/>
        <w:t>Notice of application for order under section 166, 167 or 168</w:t>
      </w:r>
      <w:bookmarkEnd w:id="265"/>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lastRenderedPageBreak/>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266" w:name="_Toc162526550"/>
      <w:bookmarkStart w:id="267" w:name="_Toc162534351"/>
      <w:r>
        <w:rPr>
          <w:rStyle w:val="CharPartNo"/>
        </w:rPr>
        <w:lastRenderedPageBreak/>
        <w:t>Part 12</w:t>
      </w:r>
      <w:r>
        <w:rPr>
          <w:b w:val="0"/>
        </w:rPr>
        <w:t> </w:t>
      </w:r>
      <w:r>
        <w:t>—</w:t>
      </w:r>
      <w:r>
        <w:rPr>
          <w:b w:val="0"/>
        </w:rPr>
        <w:t> </w:t>
      </w:r>
      <w:r>
        <w:rPr>
          <w:rStyle w:val="CharPartText"/>
        </w:rPr>
        <w:t>Termination of strata titles scheme</w:t>
      </w:r>
      <w:bookmarkEnd w:id="266"/>
      <w:bookmarkEnd w:id="267"/>
    </w:p>
    <w:p>
      <w:pPr>
        <w:pStyle w:val="Footnoteheading"/>
      </w:pPr>
      <w:r>
        <w:tab/>
        <w:t>[Heading inserted: No. 30 of 2018 s. 83.]</w:t>
      </w:r>
    </w:p>
    <w:p>
      <w:pPr>
        <w:pStyle w:val="Heading3"/>
      </w:pPr>
      <w:bookmarkStart w:id="268" w:name="_Toc162526551"/>
      <w:bookmarkStart w:id="269" w:name="_Toc162534352"/>
      <w:r>
        <w:rPr>
          <w:rStyle w:val="CharDivNo"/>
        </w:rPr>
        <w:t>Division 1</w:t>
      </w:r>
      <w:r>
        <w:t> — </w:t>
      </w:r>
      <w:r>
        <w:rPr>
          <w:rStyle w:val="CharDivText"/>
        </w:rPr>
        <w:t>Introduction</w:t>
      </w:r>
      <w:bookmarkEnd w:id="268"/>
      <w:bookmarkEnd w:id="269"/>
    </w:p>
    <w:p>
      <w:pPr>
        <w:pStyle w:val="Footnoteheading"/>
      </w:pPr>
      <w:r>
        <w:tab/>
        <w:t>[Heading inserted: No. 30 of 2018 s. 83.]</w:t>
      </w:r>
    </w:p>
    <w:p>
      <w:pPr>
        <w:pStyle w:val="Heading5"/>
      </w:pPr>
      <w:bookmarkStart w:id="270" w:name="_Toc162534353"/>
      <w:r>
        <w:rPr>
          <w:rStyle w:val="CharSectno"/>
        </w:rPr>
        <w:t>171</w:t>
      </w:r>
      <w:r>
        <w:t>.</w:t>
      </w:r>
      <w:r>
        <w:tab/>
        <w:t>Forms of termination</w:t>
      </w:r>
      <w:bookmarkEnd w:id="270"/>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271" w:name="_Toc162526553"/>
      <w:bookmarkStart w:id="272" w:name="_Toc162534354"/>
      <w:r>
        <w:rPr>
          <w:rStyle w:val="CharDivNo"/>
        </w:rPr>
        <w:t>Division 2</w:t>
      </w:r>
      <w:r>
        <w:t> — </w:t>
      </w:r>
      <w:r>
        <w:rPr>
          <w:rStyle w:val="CharDivText"/>
        </w:rPr>
        <w:t>Expiry of leasehold scheme</w:t>
      </w:r>
      <w:bookmarkEnd w:id="271"/>
      <w:bookmarkEnd w:id="272"/>
    </w:p>
    <w:p>
      <w:pPr>
        <w:pStyle w:val="Footnoteheading"/>
      </w:pPr>
      <w:r>
        <w:tab/>
        <w:t>[Heading inserted: No. 30 of 2018 s. 83.]</w:t>
      </w:r>
    </w:p>
    <w:p>
      <w:pPr>
        <w:pStyle w:val="Heading5"/>
      </w:pPr>
      <w:bookmarkStart w:id="273" w:name="_Toc162534355"/>
      <w:r>
        <w:rPr>
          <w:rStyle w:val="CharSectno"/>
        </w:rPr>
        <w:t>172</w:t>
      </w:r>
      <w:r>
        <w:t>.</w:t>
      </w:r>
      <w:r>
        <w:tab/>
        <w:t>Notification of expiry</w:t>
      </w:r>
      <w:bookmarkEnd w:id="273"/>
    </w:p>
    <w:p>
      <w:pPr>
        <w:pStyle w:val="Subsection"/>
      </w:pPr>
      <w:r>
        <w:tab/>
        <w:t>(1)</w:t>
      </w:r>
      <w:r>
        <w:tab/>
        <w:t xml:space="preserve">The owner of a leasehold scheme must, at least 1 month before the expiry of the scheme, lodge with the Registrar of Titles </w:t>
      </w:r>
      <w:r>
        <w:lastRenderedPageBreak/>
        <w:t>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274" w:name="_Toc162526555"/>
      <w:bookmarkStart w:id="275" w:name="_Toc162534356"/>
      <w:r>
        <w:rPr>
          <w:rStyle w:val="CharDivNo"/>
        </w:rPr>
        <w:t>Division 3</w:t>
      </w:r>
      <w:r>
        <w:t> — </w:t>
      </w:r>
      <w:r>
        <w:rPr>
          <w:rStyle w:val="CharDivText"/>
        </w:rPr>
        <w:t>Termination proposal</w:t>
      </w:r>
      <w:bookmarkEnd w:id="274"/>
      <w:bookmarkEnd w:id="275"/>
    </w:p>
    <w:p>
      <w:pPr>
        <w:pStyle w:val="Footnoteheading"/>
      </w:pPr>
      <w:r>
        <w:tab/>
        <w:t>[Heading inserted: No. 30 of 2018 s. 83.]</w:t>
      </w:r>
    </w:p>
    <w:p>
      <w:pPr>
        <w:pStyle w:val="Heading5"/>
      </w:pPr>
      <w:bookmarkStart w:id="276" w:name="_Toc162534357"/>
      <w:r>
        <w:rPr>
          <w:rStyle w:val="CharSectno"/>
        </w:rPr>
        <w:t>173</w:t>
      </w:r>
      <w:r>
        <w:t>.</w:t>
      </w:r>
      <w:r>
        <w:tab/>
        <w:t>Proponent</w:t>
      </w:r>
      <w:bookmarkEnd w:id="276"/>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277" w:name="_Toc162534358"/>
      <w:r>
        <w:rPr>
          <w:rStyle w:val="CharSectno"/>
        </w:rPr>
        <w:t>174</w:t>
      </w:r>
      <w:r>
        <w:t>.</w:t>
      </w:r>
      <w:r>
        <w:tab/>
        <w:t>Outline of termination proposal</w:t>
      </w:r>
      <w:bookmarkEnd w:id="277"/>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lastRenderedPageBreak/>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lastRenderedPageBreak/>
        <w:tab/>
        <w:t>[Section 174 inserted: No. 30 of 2018 s. 83.]</w:t>
      </w:r>
    </w:p>
    <w:p>
      <w:pPr>
        <w:pStyle w:val="Heading5"/>
      </w:pPr>
      <w:bookmarkStart w:id="278" w:name="_Toc162534359"/>
      <w:r>
        <w:rPr>
          <w:rStyle w:val="CharSectno"/>
        </w:rPr>
        <w:t>175</w:t>
      </w:r>
      <w:r>
        <w:t>.</w:t>
      </w:r>
      <w:r>
        <w:tab/>
        <w:t>Content of outline of termination proposal</w:t>
      </w:r>
      <w:bookmarkEnd w:id="278"/>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lastRenderedPageBreak/>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279" w:name="_Toc162534360"/>
      <w:r>
        <w:rPr>
          <w:rStyle w:val="CharSectno"/>
        </w:rPr>
        <w:t>176</w:t>
      </w:r>
      <w:r>
        <w:t>.</w:t>
      </w:r>
      <w:r>
        <w:tab/>
        <w:t>Ordinary resolution and support of owner of leasehold scheme required to proceed further</w:t>
      </w:r>
      <w:bookmarkEnd w:id="279"/>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280" w:name="_Toc162534361"/>
      <w:r>
        <w:rPr>
          <w:rStyle w:val="CharSectno"/>
        </w:rPr>
        <w:t>177</w:t>
      </w:r>
      <w:r>
        <w:t>.</w:t>
      </w:r>
      <w:r>
        <w:tab/>
        <w:t>Approval of plan of subdivision</w:t>
      </w:r>
      <w:bookmarkEnd w:id="280"/>
    </w:p>
    <w:p>
      <w:pPr>
        <w:pStyle w:val="Subsection"/>
      </w:pPr>
      <w:r>
        <w:tab/>
        <w:t>(1)</w:t>
      </w:r>
      <w:r>
        <w:tab/>
        <w:t>If the requirements of section 176 are met and a termination proposal can proceed further —</w:t>
      </w:r>
    </w:p>
    <w:p>
      <w:pPr>
        <w:pStyle w:val="Indenta"/>
      </w:pPr>
      <w:r>
        <w:lastRenderedPageBreak/>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281" w:name="_Toc162534362"/>
      <w:r>
        <w:rPr>
          <w:rStyle w:val="CharSectno"/>
        </w:rPr>
        <w:t>178</w:t>
      </w:r>
      <w:r>
        <w:t>.</w:t>
      </w:r>
      <w:r>
        <w:tab/>
        <w:t>Full proposal</w:t>
      </w:r>
      <w:bookmarkEnd w:id="281"/>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lastRenderedPageBreak/>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282" w:name="_Toc162534363"/>
      <w:r>
        <w:rPr>
          <w:rStyle w:val="CharSectno"/>
        </w:rPr>
        <w:t>178A</w:t>
      </w:r>
      <w:r>
        <w:t>.</w:t>
      </w:r>
      <w:r>
        <w:tab/>
        <w:t>Reference of full proposal to independent advocate</w:t>
      </w:r>
      <w:bookmarkEnd w:id="282"/>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lastRenderedPageBreak/>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 xml:space="preserve">In any proceedings before the Tribunal under Part 13 in which there is a dispute about whether an owner of a lot in the strata titles scheme is entitled to fuller or more extensive advice or </w:t>
      </w:r>
      <w:r>
        <w:lastRenderedPageBreak/>
        <w:t>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283" w:name="_Toc162534364"/>
      <w:r>
        <w:rPr>
          <w:rStyle w:val="CharSectno"/>
        </w:rPr>
        <w:t>179</w:t>
      </w:r>
      <w:r>
        <w:t>.</w:t>
      </w:r>
      <w:r>
        <w:tab/>
        <w:t>Content of full proposal</w:t>
      </w:r>
      <w:bookmarkEnd w:id="283"/>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 xml:space="preserve">the terms and conditions of the contracts for sale and purchase, including proposed settlement dates, or a </w:t>
      </w:r>
      <w:r>
        <w:lastRenderedPageBreak/>
        <w:t>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lastRenderedPageBreak/>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lastRenderedPageBreak/>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lastRenderedPageBreak/>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284" w:name="_Toc162534365"/>
      <w:r>
        <w:rPr>
          <w:rStyle w:val="CharSectno"/>
        </w:rPr>
        <w:t>180</w:t>
      </w:r>
      <w:r>
        <w:t>.</w:t>
      </w:r>
      <w:r>
        <w:tab/>
        <w:t>Support of owner of leasehold scheme required</w:t>
      </w:r>
      <w:bookmarkEnd w:id="284"/>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285" w:name="_Toc162534366"/>
      <w:r>
        <w:rPr>
          <w:rStyle w:val="CharSectno"/>
        </w:rPr>
        <w:t>181</w:t>
      </w:r>
      <w:r>
        <w:t>.</w:t>
      </w:r>
      <w:r>
        <w:tab/>
        <w:t>Meetings and submissions</w:t>
      </w:r>
      <w:bookmarkEnd w:id="285"/>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 xml:space="preserve">The persons on whom a full proposal for the termination of a strata titles scheme must be served by the strata company for the scheme must be given a reasonable opportunity to make </w:t>
      </w:r>
      <w:r>
        <w:lastRenderedPageBreak/>
        <w:t>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286" w:name="_Toc162534367"/>
      <w:r>
        <w:rPr>
          <w:rStyle w:val="CharSectno"/>
        </w:rPr>
        <w:t>182</w:t>
      </w:r>
      <w:r>
        <w:t>.</w:t>
      </w:r>
      <w:r>
        <w:tab/>
        <w:t>Vote</w:t>
      </w:r>
      <w:bookmarkEnd w:id="286"/>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lastRenderedPageBreak/>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 xml:space="preserve">if confirmation of the resolution by the Tribunal is required, provide the record made under paragraph (a) to </w:t>
      </w:r>
      <w:r>
        <w:lastRenderedPageBreak/>
        <w:t>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287" w:name="_Toc162534368"/>
      <w:r>
        <w:rPr>
          <w:rStyle w:val="CharSectno"/>
        </w:rPr>
        <w:t>183</w:t>
      </w:r>
      <w:r>
        <w:t>.</w:t>
      </w:r>
      <w:r>
        <w:tab/>
        <w:t>Confirmation of termination resolution by Tribunal</w:t>
      </w:r>
      <w:bookmarkEnd w:id="287"/>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lastRenderedPageBreak/>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lastRenderedPageBreak/>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lastRenderedPageBreak/>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lastRenderedPageBreak/>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lastRenderedPageBreak/>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lastRenderedPageBreak/>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Ednotepara"/>
      </w:pPr>
      <w:r>
        <w:tab/>
        <w:t>[(b)</w:t>
      </w:r>
      <w:r>
        <w:tab/>
        <w:t>deleted]</w:t>
      </w:r>
    </w:p>
    <w:p>
      <w:pPr>
        <w:pStyle w:val="Indenta"/>
      </w:pPr>
      <w:r>
        <w:tab/>
      </w:r>
    </w:p>
    <w:p>
      <w:pPr>
        <w:pStyle w:val="Indenta"/>
      </w:pPr>
      <w:r>
        <w:tab/>
        <w:t>(c)</w:t>
      </w:r>
      <w:r>
        <w:tab/>
        <w:t xml:space="preserve">a person with an estate or interest in, or right over, the whole or a part of the strata titles scheme parcel that is registered or recorded in the Register must take steps necessary for the discharge, withdrawal or other </w:t>
      </w:r>
      <w:r>
        <w:lastRenderedPageBreak/>
        <w:t>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w:t>
      </w:r>
      <w:r>
        <w:lastRenderedPageBreak/>
        <w:t xml:space="preserve">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 amended: No. 21 of 2022 s. 65.]</w:t>
      </w:r>
    </w:p>
    <w:p>
      <w:pPr>
        <w:pStyle w:val="Heading5"/>
      </w:pPr>
      <w:bookmarkStart w:id="288" w:name="_Toc162534369"/>
      <w:r>
        <w:rPr>
          <w:rStyle w:val="CharSectno"/>
        </w:rPr>
        <w:lastRenderedPageBreak/>
        <w:t>184</w:t>
      </w:r>
      <w:r>
        <w:t>.</w:t>
      </w:r>
      <w:r>
        <w:tab/>
        <w:t>Endorsement of subdivision approval on plan</w:t>
      </w:r>
      <w:bookmarkEnd w:id="288"/>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289" w:name="_Toc162534370"/>
      <w:r>
        <w:rPr>
          <w:rStyle w:val="CharSectno"/>
        </w:rPr>
        <w:t>185</w:t>
      </w:r>
      <w:r>
        <w:t>.</w:t>
      </w:r>
      <w:r>
        <w:tab/>
        <w:t>Application for termination of scheme</w:t>
      </w:r>
      <w:bookmarkEnd w:id="289"/>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290" w:name="_Toc162534371"/>
      <w:r>
        <w:rPr>
          <w:rStyle w:val="CharSectno"/>
        </w:rPr>
        <w:lastRenderedPageBreak/>
        <w:t>186</w:t>
      </w:r>
      <w:r>
        <w:t>.</w:t>
      </w:r>
      <w:r>
        <w:tab/>
        <w:t>Withdrawal of termination proposal</w:t>
      </w:r>
      <w:bookmarkEnd w:id="290"/>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291" w:name="_Toc162534372"/>
      <w:r>
        <w:rPr>
          <w:rStyle w:val="CharSectno"/>
        </w:rPr>
        <w:t>187</w:t>
      </w:r>
      <w:r>
        <w:t>.</w:t>
      </w:r>
      <w:r>
        <w:tab/>
        <w:t>Notice that termination proposal cannot proceed further</w:t>
      </w:r>
      <w:bookmarkEnd w:id="291"/>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lastRenderedPageBreak/>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292" w:name="_Toc162534373"/>
      <w:r>
        <w:rPr>
          <w:rStyle w:val="CharSectno"/>
        </w:rPr>
        <w:t>188</w:t>
      </w:r>
      <w:r>
        <w:t>.</w:t>
      </w:r>
      <w:r>
        <w:tab/>
        <w:t>Notices received by Registrar of Titles</w:t>
      </w:r>
      <w:bookmarkEnd w:id="292"/>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lastRenderedPageBreak/>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293" w:name="_Toc162534374"/>
      <w:r>
        <w:rPr>
          <w:rStyle w:val="CharSectno"/>
        </w:rPr>
        <w:t>189</w:t>
      </w:r>
      <w:r>
        <w:t>.</w:t>
      </w:r>
      <w:r>
        <w:tab/>
        <w:t>Costs of process</w:t>
      </w:r>
      <w:bookmarkEnd w:id="293"/>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294" w:name="_Toc162534375"/>
      <w:r>
        <w:rPr>
          <w:rStyle w:val="CharSectno"/>
        </w:rPr>
        <w:t>190</w:t>
      </w:r>
      <w:r>
        <w:t>.</w:t>
      </w:r>
      <w:r>
        <w:tab/>
        <w:t>Arrangements for independent advice or representation for owners</w:t>
      </w:r>
      <w:bookmarkEnd w:id="294"/>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lastRenderedPageBreak/>
        <w:tab/>
        <w:t>(i)</w:t>
      </w:r>
      <w:r>
        <w:tab/>
        <w:t>age, illness, trauma, disability or other factors that may impair the ability of an owner to 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295" w:name="_Toc162526575"/>
      <w:bookmarkStart w:id="296" w:name="_Toc162534376"/>
      <w:r>
        <w:rPr>
          <w:rStyle w:val="CharDivNo"/>
        </w:rPr>
        <w:t>Division 4</w:t>
      </w:r>
      <w:r>
        <w:t> — </w:t>
      </w:r>
      <w:r>
        <w:rPr>
          <w:rStyle w:val="CharDivText"/>
        </w:rPr>
        <w:t>Termination by single owner</w:t>
      </w:r>
      <w:bookmarkEnd w:id="295"/>
      <w:bookmarkEnd w:id="296"/>
    </w:p>
    <w:p>
      <w:pPr>
        <w:pStyle w:val="Footnoteheading"/>
      </w:pPr>
      <w:r>
        <w:tab/>
        <w:t>[Heading inserted: No. 30 of 2018 s. 83.]</w:t>
      </w:r>
    </w:p>
    <w:p>
      <w:pPr>
        <w:pStyle w:val="Heading5"/>
      </w:pPr>
      <w:bookmarkStart w:id="297" w:name="_Toc162534377"/>
      <w:r>
        <w:rPr>
          <w:rStyle w:val="CharSectno"/>
        </w:rPr>
        <w:t>191</w:t>
      </w:r>
      <w:r>
        <w:t>.</w:t>
      </w:r>
      <w:r>
        <w:tab/>
        <w:t>Application for termination by single owner</w:t>
      </w:r>
      <w:bookmarkEnd w:id="297"/>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keepNext/>
      </w:pPr>
      <w:r>
        <w:lastRenderedPageBreak/>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298" w:name="_Toc162526577"/>
      <w:bookmarkStart w:id="299" w:name="_Toc162534378"/>
      <w:r>
        <w:rPr>
          <w:rStyle w:val="CharDivNo"/>
        </w:rPr>
        <w:t>Division 5</w:t>
      </w:r>
      <w:r>
        <w:t> — </w:t>
      </w:r>
      <w:r>
        <w:rPr>
          <w:rStyle w:val="CharDivText"/>
        </w:rPr>
        <w:t>Directions for winding up of strata company</w:t>
      </w:r>
      <w:bookmarkEnd w:id="298"/>
      <w:bookmarkEnd w:id="299"/>
    </w:p>
    <w:p>
      <w:pPr>
        <w:pStyle w:val="Footnoteheading"/>
      </w:pPr>
      <w:r>
        <w:tab/>
        <w:t>[Heading inserted: No. 30 of 2018 s. 83.]</w:t>
      </w:r>
    </w:p>
    <w:p>
      <w:pPr>
        <w:pStyle w:val="Heading5"/>
      </w:pPr>
      <w:bookmarkStart w:id="300" w:name="_Toc162534379"/>
      <w:r>
        <w:rPr>
          <w:rStyle w:val="CharSectno"/>
        </w:rPr>
        <w:t>192</w:t>
      </w:r>
      <w:r>
        <w:t>.</w:t>
      </w:r>
      <w:r>
        <w:tab/>
        <w:t>Order for directions about winding up of strata company</w:t>
      </w:r>
      <w:bookmarkEnd w:id="300"/>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keepNext/>
      </w:pPr>
      <w:r>
        <w:lastRenderedPageBreak/>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301" w:name="_Toc162526579"/>
      <w:bookmarkStart w:id="302" w:name="_Toc162534380"/>
      <w:r>
        <w:rPr>
          <w:rStyle w:val="CharDivNo"/>
        </w:rPr>
        <w:t>Division 6</w:t>
      </w:r>
      <w:r>
        <w:t> — </w:t>
      </w:r>
      <w:r>
        <w:rPr>
          <w:rStyle w:val="CharDivText"/>
        </w:rPr>
        <w:t>Notice, application and registration process</w:t>
      </w:r>
      <w:bookmarkEnd w:id="301"/>
      <w:bookmarkEnd w:id="302"/>
    </w:p>
    <w:p>
      <w:pPr>
        <w:pStyle w:val="Footnoteheading"/>
        <w:keepNext/>
      </w:pPr>
      <w:r>
        <w:tab/>
        <w:t>[Heading inserted: No. 30 of 2018 s. 83.]</w:t>
      </w:r>
    </w:p>
    <w:p>
      <w:pPr>
        <w:pStyle w:val="Heading5"/>
      </w:pPr>
      <w:bookmarkStart w:id="303" w:name="_Toc162534381"/>
      <w:r>
        <w:rPr>
          <w:rStyle w:val="CharSectno"/>
        </w:rPr>
        <w:t>193</w:t>
      </w:r>
      <w:r>
        <w:t>.</w:t>
      </w:r>
      <w:r>
        <w:tab/>
        <w:t>Notice of expiry or application for termination of scheme</w:t>
      </w:r>
      <w:bookmarkEnd w:id="303"/>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lastRenderedPageBreak/>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304" w:name="_Toc162534382"/>
      <w:r>
        <w:rPr>
          <w:rStyle w:val="CharSectno"/>
        </w:rPr>
        <w:t>194</w:t>
      </w:r>
      <w:r>
        <w:t>.</w:t>
      </w:r>
      <w:r>
        <w:tab/>
        <w:t>Registration process for termination of scheme</w:t>
      </w:r>
      <w:bookmarkEnd w:id="304"/>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lastRenderedPageBreak/>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305" w:name="_Toc162534383"/>
      <w:r>
        <w:rPr>
          <w:rStyle w:val="CharSectno"/>
        </w:rPr>
        <w:t>195</w:t>
      </w:r>
      <w:r>
        <w:t>.</w:t>
      </w:r>
      <w:r>
        <w:tab/>
        <w:t>Effect of termination of scheme</w:t>
      </w:r>
      <w:bookmarkEnd w:id="305"/>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 xml:space="preserve">the person who was the owner of the leasehold scheme immediately before termination becomes </w:t>
      </w:r>
      <w:r>
        <w:lastRenderedPageBreak/>
        <w:t>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lastRenderedPageBreak/>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306" w:name="_Toc162526583"/>
      <w:bookmarkStart w:id="307" w:name="_Toc162534384"/>
      <w:r>
        <w:rPr>
          <w:rStyle w:val="CharDivNo"/>
        </w:rPr>
        <w:t>Division 7</w:t>
      </w:r>
      <w:r>
        <w:t> — </w:t>
      </w:r>
      <w:r>
        <w:rPr>
          <w:rStyle w:val="CharDivText"/>
        </w:rPr>
        <w:t>Termination on compulsory acquisition</w:t>
      </w:r>
      <w:bookmarkEnd w:id="306"/>
      <w:bookmarkEnd w:id="307"/>
    </w:p>
    <w:p>
      <w:pPr>
        <w:pStyle w:val="Footnoteheading"/>
        <w:keepNext/>
        <w:keepLines/>
      </w:pPr>
      <w:r>
        <w:tab/>
        <w:t>[Heading inserted: No. 30 of 2018 s. 83.]</w:t>
      </w:r>
    </w:p>
    <w:p>
      <w:pPr>
        <w:pStyle w:val="Heading5"/>
        <w:keepLines w:val="0"/>
        <w:rPr>
          <w:snapToGrid w:val="0"/>
        </w:rPr>
      </w:pPr>
      <w:bookmarkStart w:id="308" w:name="_Toc162534385"/>
      <w:r>
        <w:rPr>
          <w:rStyle w:val="CharSectno"/>
        </w:rPr>
        <w:t>196</w:t>
      </w:r>
      <w:r>
        <w:rPr>
          <w:snapToGrid w:val="0"/>
        </w:rPr>
        <w:t>.</w:t>
      </w:r>
      <w:r>
        <w:rPr>
          <w:snapToGrid w:val="0"/>
        </w:rPr>
        <w:tab/>
        <w:t>Termination on compulsory acquisition</w:t>
      </w:r>
      <w:bookmarkEnd w:id="308"/>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309" w:name="_Toc162526585"/>
      <w:bookmarkStart w:id="310" w:name="_Toc162534386"/>
      <w:r>
        <w:rPr>
          <w:rStyle w:val="CharPartNo"/>
        </w:rPr>
        <w:lastRenderedPageBreak/>
        <w:t>Part 13</w:t>
      </w:r>
      <w:r>
        <w:rPr>
          <w:rStyle w:val="CharDivNo"/>
        </w:rPr>
        <w:t> </w:t>
      </w:r>
      <w:r>
        <w:t>—</w:t>
      </w:r>
      <w:r>
        <w:rPr>
          <w:rStyle w:val="CharDivText"/>
        </w:rPr>
        <w:t> </w:t>
      </w:r>
      <w:r>
        <w:rPr>
          <w:rStyle w:val="CharPartText"/>
        </w:rPr>
        <w:t>Tribunal proceedings</w:t>
      </w:r>
      <w:bookmarkEnd w:id="309"/>
      <w:bookmarkEnd w:id="310"/>
    </w:p>
    <w:p>
      <w:pPr>
        <w:pStyle w:val="Footnoteheading"/>
      </w:pPr>
      <w:r>
        <w:tab/>
        <w:t>[Heading inserted: No. 30 of 2018 s. 83.]</w:t>
      </w:r>
    </w:p>
    <w:p>
      <w:pPr>
        <w:pStyle w:val="Heading5"/>
      </w:pPr>
      <w:bookmarkStart w:id="311" w:name="_Toc162534387"/>
      <w:r>
        <w:rPr>
          <w:rStyle w:val="CharSectno"/>
        </w:rPr>
        <w:t>197</w:t>
      </w:r>
      <w:r>
        <w:t>.</w:t>
      </w:r>
      <w:r>
        <w:tab/>
        <w:t>Scheme disputes</w:t>
      </w:r>
      <w:bookmarkEnd w:id="311"/>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 xml:space="preserve">laws, a </w:t>
      </w:r>
      <w:r>
        <w:lastRenderedPageBreak/>
        <w:t>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lastRenderedPageBreak/>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lastRenderedPageBreak/>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312" w:name="_Toc162534388"/>
      <w:r>
        <w:rPr>
          <w:rStyle w:val="CharSectno"/>
        </w:rPr>
        <w:t>198</w:t>
      </w:r>
      <w:r>
        <w:t>.</w:t>
      </w:r>
      <w:r>
        <w:tab/>
        <w:t>Procedure</w:t>
      </w:r>
      <w:bookmarkEnd w:id="312"/>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w:t>
      </w:r>
      <w:r>
        <w:rPr>
          <w:snapToGrid w:val="0"/>
        </w:rPr>
        <w:lastRenderedPageBreak/>
        <w:t>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lastRenderedPageBreak/>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313" w:name="_Toc162534389"/>
      <w:r>
        <w:rPr>
          <w:rStyle w:val="CharSectno"/>
        </w:rPr>
        <w:t>199</w:t>
      </w:r>
      <w:r>
        <w:t>.</w:t>
      </w:r>
      <w:r>
        <w:tab/>
        <w:t>Declarations</w:t>
      </w:r>
      <w:bookmarkEnd w:id="313"/>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lastRenderedPageBreak/>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314" w:name="_Toc162534390"/>
      <w:r>
        <w:rPr>
          <w:rStyle w:val="CharSectno"/>
        </w:rPr>
        <w:t>200</w:t>
      </w:r>
      <w:r>
        <w:t>.</w:t>
      </w:r>
      <w:r>
        <w:tab/>
        <w:t>Orders</w:t>
      </w:r>
      <w:bookmarkEnd w:id="314"/>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lastRenderedPageBreak/>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 xml:space="preserve">an order requiring a strata company to take specified action or to refrain from taking specified action in the </w:t>
      </w:r>
      <w:r>
        <w:lastRenderedPageBreak/>
        <w:t>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lastRenderedPageBreak/>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315" w:name="_Toc162534391"/>
      <w:r>
        <w:rPr>
          <w:rStyle w:val="CharSectno"/>
        </w:rPr>
        <w:lastRenderedPageBreak/>
        <w:t>201</w:t>
      </w:r>
      <w:r>
        <w:t>.</w:t>
      </w:r>
      <w:r>
        <w:tab/>
        <w:t>Interim orders</w:t>
      </w:r>
      <w:bookmarkEnd w:id="315"/>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316" w:name="_Toc162534392"/>
      <w:r>
        <w:rPr>
          <w:rStyle w:val="CharSectno"/>
        </w:rPr>
        <w:t>202</w:t>
      </w:r>
      <w:r>
        <w:t>.</w:t>
      </w:r>
      <w:r>
        <w:tab/>
        <w:t>Decision not to make order or declaration</w:t>
      </w:r>
      <w:bookmarkEnd w:id="316"/>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317" w:name="_Toc162534393"/>
      <w:r>
        <w:rPr>
          <w:rStyle w:val="CharSectno"/>
        </w:rPr>
        <w:t>203</w:t>
      </w:r>
      <w:r>
        <w:t>.</w:t>
      </w:r>
      <w:r>
        <w:tab/>
        <w:t>Certain powers only exercisable by judicial member or legally qualified member</w:t>
      </w:r>
      <w:bookmarkEnd w:id="317"/>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lastRenderedPageBreak/>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318" w:name="_Toc162534394"/>
      <w:r>
        <w:rPr>
          <w:rStyle w:val="CharSectno"/>
        </w:rPr>
        <w:t>204</w:t>
      </w:r>
      <w:r>
        <w:t>.</w:t>
      </w:r>
      <w:r>
        <w:tab/>
        <w:t>Limitations on orders</w:t>
      </w:r>
      <w:bookmarkEnd w:id="318"/>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lastRenderedPageBreak/>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319" w:name="_Toc162534395"/>
      <w:r>
        <w:rPr>
          <w:rStyle w:val="CharSectno"/>
        </w:rPr>
        <w:t>205</w:t>
      </w:r>
      <w:r>
        <w:t>.</w:t>
      </w:r>
      <w:r>
        <w:tab/>
        <w:t>Administrator of strata company</w:t>
      </w:r>
      <w:bookmarkEnd w:id="319"/>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 xml:space="preserve">any act or thing done or suffered by the administrator in the performance of a function under the order has the same effect as it would have had if the order had not been made and it had been done or suffered by the </w:t>
      </w:r>
      <w:r>
        <w:lastRenderedPageBreak/>
        <w:t>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r>
        <w:tab/>
        <w:t>[Section 205 inserted: No. 30 of 2018 s. 83.]</w:t>
      </w:r>
    </w:p>
    <w:p>
      <w:pPr>
        <w:pStyle w:val="Heading5"/>
      </w:pPr>
      <w:bookmarkStart w:id="320" w:name="_Toc162534396"/>
      <w:r>
        <w:rPr>
          <w:rStyle w:val="CharSectno"/>
        </w:rPr>
        <w:t>206</w:t>
      </w:r>
      <w:r>
        <w:t>.</w:t>
      </w:r>
      <w:r>
        <w:tab/>
        <w:t>Contributions for money payable by strata company</w:t>
      </w:r>
      <w:bookmarkEnd w:id="320"/>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321" w:name="_Toc162534397"/>
      <w:r>
        <w:rPr>
          <w:rStyle w:val="CharSectno"/>
        </w:rPr>
        <w:t>207</w:t>
      </w:r>
      <w:r>
        <w:t>.</w:t>
      </w:r>
      <w:r>
        <w:tab/>
        <w:t>Enforcement of order to act</w:t>
      </w:r>
      <w:bookmarkEnd w:id="321"/>
    </w:p>
    <w:p>
      <w:pPr>
        <w:pStyle w:val="Subsection"/>
      </w:pPr>
      <w:r>
        <w:tab/>
        <w:t>(1)</w:t>
      </w:r>
      <w:r>
        <w:tab/>
        <w:t>An application for an order under this section can be made by a person who was the applicant in a proceeding under this Act in which an order to act was made.</w:t>
      </w:r>
    </w:p>
    <w:p>
      <w:pPr>
        <w:pStyle w:val="Subsection"/>
      </w:pPr>
      <w:r>
        <w:lastRenderedPageBreak/>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322" w:name="_Toc162534398"/>
      <w:r>
        <w:rPr>
          <w:rStyle w:val="CharSectno"/>
        </w:rPr>
        <w:t>208</w:t>
      </w:r>
      <w:r>
        <w:t>.</w:t>
      </w:r>
      <w:r>
        <w:tab/>
        <w:t>Order overrides existing scheme by</w:t>
      </w:r>
      <w:r>
        <w:noBreakHyphen/>
        <w:t>laws</w:t>
      </w:r>
      <w:bookmarkEnd w:id="322"/>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323" w:name="_Toc162534399"/>
      <w:r>
        <w:rPr>
          <w:rStyle w:val="CharSectno"/>
        </w:rPr>
        <w:t>209</w:t>
      </w:r>
      <w:r>
        <w:t>.</w:t>
      </w:r>
      <w:r>
        <w:tab/>
        <w:t>Original jurisdiction</w:t>
      </w:r>
      <w:bookmarkEnd w:id="323"/>
    </w:p>
    <w:p>
      <w:pPr>
        <w:pStyle w:val="Subsection"/>
      </w:pPr>
      <w:r>
        <w:tab/>
      </w:r>
      <w:r>
        <w:tab/>
        <w:t>Unless otherwise provided in this Act, a proceeding before the Tribunal under this Act comes within the Tribunal’s original jurisdiction.</w:t>
      </w:r>
    </w:p>
    <w:p>
      <w:pPr>
        <w:pStyle w:val="Footnotesection"/>
      </w:pPr>
      <w:r>
        <w:lastRenderedPageBreak/>
        <w:tab/>
        <w:t>[Section 209 inserted: No. 30 of 2018 s. 83.]</w:t>
      </w:r>
    </w:p>
    <w:p>
      <w:pPr>
        <w:pStyle w:val="Heading5"/>
      </w:pPr>
      <w:bookmarkStart w:id="324" w:name="_Toc162534400"/>
      <w:r>
        <w:rPr>
          <w:rStyle w:val="CharSectno"/>
        </w:rPr>
        <w:t>210</w:t>
      </w:r>
      <w:r>
        <w:t>.</w:t>
      </w:r>
      <w:r>
        <w:tab/>
        <w:t>Internal review of order or declaration</w:t>
      </w:r>
      <w:bookmarkEnd w:id="324"/>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lastRenderedPageBreak/>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325" w:name="_Toc162526600"/>
      <w:bookmarkStart w:id="326" w:name="_Toc162534401"/>
      <w:r>
        <w:rPr>
          <w:rStyle w:val="CharPartNo"/>
        </w:rPr>
        <w:lastRenderedPageBreak/>
        <w:t>Part 14</w:t>
      </w:r>
      <w:r>
        <w:rPr>
          <w:b w:val="0"/>
        </w:rPr>
        <w:t> </w:t>
      </w:r>
      <w:r>
        <w:t>—</w:t>
      </w:r>
      <w:r>
        <w:rPr>
          <w:b w:val="0"/>
        </w:rPr>
        <w:t> </w:t>
      </w:r>
      <w:r>
        <w:rPr>
          <w:rStyle w:val="CharPartText"/>
        </w:rPr>
        <w:t>Miscellaneous</w:t>
      </w:r>
      <w:bookmarkEnd w:id="325"/>
      <w:bookmarkEnd w:id="326"/>
    </w:p>
    <w:p>
      <w:pPr>
        <w:pStyle w:val="Footnoteheading"/>
      </w:pPr>
      <w:r>
        <w:tab/>
        <w:t>[Heading inserted: No. 30 of 2018 s. 83.]</w:t>
      </w:r>
    </w:p>
    <w:p>
      <w:pPr>
        <w:pStyle w:val="Heading5"/>
        <w:rPr>
          <w:snapToGrid w:val="0"/>
        </w:rPr>
      </w:pPr>
      <w:bookmarkStart w:id="327" w:name="_Toc162534402"/>
      <w:r>
        <w:rPr>
          <w:rStyle w:val="CharSectno"/>
        </w:rPr>
        <w:t>211</w:t>
      </w:r>
      <w:r>
        <w:rPr>
          <w:snapToGrid w:val="0"/>
        </w:rPr>
        <w:t>.</w:t>
      </w:r>
      <w:r>
        <w:rPr>
          <w:snapToGrid w:val="0"/>
        </w:rPr>
        <w:tab/>
        <w:t>Other rights and remedies not affected by this Act</w:t>
      </w:r>
      <w:bookmarkEnd w:id="327"/>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328" w:name="_Toc162534403"/>
      <w:r>
        <w:rPr>
          <w:rStyle w:val="CharSectno"/>
        </w:rPr>
        <w:t>212</w:t>
      </w:r>
      <w:r>
        <w:rPr>
          <w:snapToGrid w:val="0"/>
        </w:rPr>
        <w:t>.</w:t>
      </w:r>
      <w:r>
        <w:rPr>
          <w:snapToGrid w:val="0"/>
        </w:rPr>
        <w:tab/>
        <w:t>Caravan and camping areas not to be subdivided</w:t>
      </w:r>
      <w:bookmarkEnd w:id="328"/>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lastRenderedPageBreak/>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329" w:name="_Toc162534404"/>
      <w:r>
        <w:rPr>
          <w:rStyle w:val="CharSectno"/>
        </w:rPr>
        <w:t>213</w:t>
      </w:r>
      <w:r>
        <w:rPr>
          <w:snapToGrid w:val="0"/>
        </w:rPr>
        <w:t>.</w:t>
      </w:r>
      <w:r>
        <w:rPr>
          <w:snapToGrid w:val="0"/>
        </w:rPr>
        <w:tab/>
        <w:t>Dividing fences</w:t>
      </w:r>
      <w:bookmarkEnd w:id="329"/>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w:t>
      </w:r>
      <w:r>
        <w:rPr>
          <w:snapToGrid w:val="0"/>
        </w:rPr>
        <w:lastRenderedPageBreak/>
        <w:t xml:space="preserve">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330" w:name="_Toc162534405"/>
      <w:r>
        <w:rPr>
          <w:rStyle w:val="CharSectno"/>
        </w:rPr>
        <w:t>214</w:t>
      </w:r>
      <w:r>
        <w:rPr>
          <w:snapToGrid w:val="0"/>
        </w:rPr>
        <w:t>.</w:t>
      </w:r>
      <w:r>
        <w:rPr>
          <w:snapToGrid w:val="0"/>
        </w:rPr>
        <w:tab/>
        <w:t>Internal fencing</w:t>
      </w:r>
      <w:bookmarkEnd w:id="330"/>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331" w:name="_Toc162534406"/>
      <w:r>
        <w:rPr>
          <w:rStyle w:val="CharSectno"/>
        </w:rPr>
        <w:t>215</w:t>
      </w:r>
      <w:r>
        <w:t>.</w:t>
      </w:r>
      <w:r>
        <w:tab/>
        <w:t>Address for service</w:t>
      </w:r>
      <w:bookmarkEnd w:id="331"/>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332" w:name="_Toc162534407"/>
      <w:r>
        <w:rPr>
          <w:rStyle w:val="CharSectno"/>
        </w:rPr>
        <w:lastRenderedPageBreak/>
        <w:t>216</w:t>
      </w:r>
      <w:r>
        <w:t>.</w:t>
      </w:r>
      <w:r>
        <w:tab/>
        <w:t>Service of documents on strata company, owners and others</w:t>
      </w:r>
      <w:bookmarkEnd w:id="332"/>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lastRenderedPageBreak/>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lastRenderedPageBreak/>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333" w:name="_Toc162534408"/>
      <w:r>
        <w:rPr>
          <w:rStyle w:val="CharSectno"/>
        </w:rPr>
        <w:t>217</w:t>
      </w:r>
      <w:r>
        <w:rPr>
          <w:snapToGrid w:val="0"/>
        </w:rPr>
        <w:t>.</w:t>
      </w:r>
      <w:r>
        <w:rPr>
          <w:snapToGrid w:val="0"/>
        </w:rPr>
        <w:tab/>
        <w:t>Powers of entry under written laws</w:t>
      </w:r>
      <w:bookmarkEnd w:id="333"/>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334" w:name="_Toc162534409"/>
      <w:r>
        <w:rPr>
          <w:rStyle w:val="CharSectno"/>
        </w:rPr>
        <w:t>218</w:t>
      </w:r>
      <w:r>
        <w:rPr>
          <w:snapToGrid w:val="0"/>
        </w:rPr>
        <w:t>.</w:t>
      </w:r>
      <w:r>
        <w:rPr>
          <w:snapToGrid w:val="0"/>
        </w:rPr>
        <w:tab/>
        <w:t>Correction of errors by Registrar of Titles</w:t>
      </w:r>
      <w:bookmarkEnd w:id="334"/>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lastRenderedPageBreak/>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335" w:name="_Toc162534410"/>
      <w:r>
        <w:rPr>
          <w:rStyle w:val="CharSectno"/>
        </w:rPr>
        <w:t>219</w:t>
      </w:r>
      <w:r>
        <w:t>.</w:t>
      </w:r>
      <w:r>
        <w:tab/>
        <w:t>Delegation by Commissioner of Titles</w:t>
      </w:r>
      <w:bookmarkEnd w:id="335"/>
    </w:p>
    <w:p>
      <w:pPr>
        <w:pStyle w:val="Subsection"/>
      </w:pPr>
      <w:r>
        <w:tab/>
        <w:t>(1)</w:t>
      </w:r>
      <w:r>
        <w:tab/>
        <w:t>The Commissioner of Titles may delegate the Commissioner’s functions under section 218 to a member of the Authority’s staff who is a lawyer.</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 amended: No. 9 of 2022 s. 408.]</w:t>
      </w:r>
    </w:p>
    <w:p>
      <w:pPr>
        <w:pStyle w:val="Heading5"/>
      </w:pPr>
      <w:bookmarkStart w:id="336" w:name="_Toc162534411"/>
      <w:r>
        <w:rPr>
          <w:rStyle w:val="CharSectno"/>
        </w:rPr>
        <w:lastRenderedPageBreak/>
        <w:t>220</w:t>
      </w:r>
      <w:r>
        <w:t>.</w:t>
      </w:r>
      <w:r>
        <w:tab/>
        <w:t>Delegation by Registrar of Titles</w:t>
      </w:r>
      <w:bookmarkEnd w:id="336"/>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337" w:name="_Toc162534412"/>
      <w:r>
        <w:rPr>
          <w:rStyle w:val="CharSectno"/>
        </w:rPr>
        <w:t>221</w:t>
      </w:r>
      <w:r>
        <w:t>.</w:t>
      </w:r>
      <w:r>
        <w:tab/>
        <w:t>Money received by Registrar of Titles</w:t>
      </w:r>
      <w:bookmarkEnd w:id="337"/>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338" w:name="_Toc162534413"/>
      <w:r>
        <w:rPr>
          <w:rStyle w:val="CharSectno"/>
        </w:rPr>
        <w:t>222</w:t>
      </w:r>
      <w:r>
        <w:rPr>
          <w:snapToGrid w:val="0"/>
        </w:rPr>
        <w:t>.</w:t>
      </w:r>
      <w:r>
        <w:rPr>
          <w:snapToGrid w:val="0"/>
        </w:rPr>
        <w:tab/>
        <w:t>Disposition statement</w:t>
      </w:r>
      <w:bookmarkEnd w:id="338"/>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lastRenderedPageBreak/>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339" w:name="_Toc162534414"/>
      <w:r>
        <w:rPr>
          <w:rStyle w:val="CharSectno"/>
        </w:rPr>
        <w:t>223</w:t>
      </w:r>
      <w:r>
        <w:t>.</w:t>
      </w:r>
      <w:r>
        <w:tab/>
        <w:t>Requirements under Transfer of Land Act</w:t>
      </w:r>
      <w:bookmarkEnd w:id="339"/>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340" w:name="_Toc162534415"/>
      <w:r>
        <w:rPr>
          <w:rStyle w:val="CharSectno"/>
        </w:rPr>
        <w:t>223A</w:t>
      </w:r>
      <w:r>
        <w:t>.</w:t>
      </w:r>
      <w:r>
        <w:tab/>
        <w:t>Application in Swan Valley</w:t>
      </w:r>
      <w:bookmarkEnd w:id="340"/>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341" w:name="_Toc162534416"/>
      <w:r>
        <w:rPr>
          <w:rStyle w:val="CharSectno"/>
        </w:rPr>
        <w:t>224</w:t>
      </w:r>
      <w:r>
        <w:rPr>
          <w:snapToGrid w:val="0"/>
        </w:rPr>
        <w:t>.</w:t>
      </w:r>
      <w:r>
        <w:rPr>
          <w:snapToGrid w:val="0"/>
        </w:rPr>
        <w:tab/>
        <w:t>Regulations</w:t>
      </w:r>
      <w:bookmarkEnd w:id="341"/>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lastRenderedPageBreak/>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w:t>
      </w:r>
      <w:r>
        <w:lastRenderedPageBreak/>
        <w:t>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342" w:name="_Toc162534417"/>
      <w:r>
        <w:rPr>
          <w:rStyle w:val="CharSectno"/>
        </w:rPr>
        <w:t>225</w:t>
      </w:r>
      <w:r>
        <w:t>.</w:t>
      </w:r>
      <w:r>
        <w:tab/>
        <w:t>Certain prescribed fees may exceed cost recovery</w:t>
      </w:r>
      <w:bookmarkEnd w:id="342"/>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lastRenderedPageBreak/>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343" w:name="_Toc162534418"/>
      <w:r>
        <w:rPr>
          <w:rStyle w:val="CharSectno"/>
        </w:rPr>
        <w:t>226</w:t>
      </w:r>
      <w:r>
        <w:t>.</w:t>
      </w:r>
      <w:r>
        <w:tab/>
        <w:t>Expiry of section 225</w:t>
      </w:r>
      <w:bookmarkEnd w:id="343"/>
    </w:p>
    <w:p>
      <w:pPr>
        <w:pStyle w:val="Subsection"/>
      </w:pPr>
      <w:r>
        <w:tab/>
        <w:t>(1)</w:t>
      </w:r>
      <w:r>
        <w:tab/>
        <w:t>Section 225 expires at the end of 31 December 2019</w:t>
      </w:r>
      <w:r>
        <w:rPr>
          <w:vertAlign w:val="superscript"/>
        </w:rPr>
        <w:t> 18, 19</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lastRenderedPageBreak/>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rPr>
          <w:b/>
        </w:rPr>
        <w:br/>
      </w:r>
      <w:r>
        <w:t>The expiry of section 225, formerly section 131A, is postponed until the end of 31 December 2024 by the Land Legislation (Postponement of Expiry) Proclamation 2018 (see Gazette 21 Dec 2018 p. 4845-6).</w:t>
      </w:r>
    </w:p>
    <w:p>
      <w:pPr>
        <w:pStyle w:val="Footnotesection"/>
      </w:pPr>
      <w:r>
        <w:tab/>
        <w:t>The expiry of section 225 is postponed until the end of 31 December 2029 by the Land Legislation (Postponement of Expiry) Proclamation 2024 cl. 4 (SL 2024/43).]</w:t>
      </w:r>
    </w:p>
    <w:p>
      <w:pPr>
        <w:pStyle w:val="Heading5"/>
      </w:pPr>
      <w:bookmarkStart w:id="344" w:name="_Toc162534419"/>
      <w:r>
        <w:rPr>
          <w:rStyle w:val="CharSectno"/>
        </w:rPr>
        <w:t>227</w:t>
      </w:r>
      <w:r>
        <w:t>.</w:t>
      </w:r>
      <w:r>
        <w:tab/>
        <w:t>Review of this Act</w:t>
      </w:r>
      <w:bookmarkEnd w:id="344"/>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345" w:name="_Toc162534420"/>
      <w:r>
        <w:rPr>
          <w:rStyle w:val="CharSectno"/>
        </w:rPr>
        <w:t>228</w:t>
      </w:r>
      <w:r>
        <w:t>.</w:t>
      </w:r>
      <w:r>
        <w:tab/>
        <w:t>Transitionals and savings: Schedules 3, 4 and 5</w:t>
      </w:r>
      <w:bookmarkEnd w:id="345"/>
    </w:p>
    <w:p>
      <w:pPr>
        <w:pStyle w:val="Subsection"/>
      </w:pPr>
      <w:r>
        <w:tab/>
        <w:t>(1)</w:t>
      </w:r>
      <w:r>
        <w:tab/>
        <w:t xml:space="preserve">Schedules 3, 4 and 5, and any transitional regulations made under section 224 or Schedule 3 clause 26, are additional </w:t>
      </w:r>
      <w:r>
        <w:rPr>
          <w:snapToGrid w:val="0"/>
        </w:rPr>
        <w:t>to</w:t>
      </w:r>
      <w:r>
        <w:t xml:space="preserve"> and </w:t>
      </w:r>
      <w:r>
        <w:lastRenderedPageBreak/>
        <w:t xml:space="preserve">do not prejudice or affect the application of any relevant provisions of the </w:t>
      </w:r>
      <w:r>
        <w:rPr>
          <w:i/>
        </w:rPr>
        <w:t>Interpretation Act 1984</w:t>
      </w:r>
      <w:r>
        <w:t>, except where the contrary intention appears.</w:t>
      </w:r>
    </w:p>
    <w:p>
      <w:pPr>
        <w:pStyle w:val="Subsection"/>
        <w:keepNext/>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46" w:name="_Toc162526620"/>
      <w:bookmarkStart w:id="347" w:name="_Toc162534421"/>
      <w:r>
        <w:rPr>
          <w:rStyle w:val="CharSchNo"/>
        </w:rPr>
        <w:lastRenderedPageBreak/>
        <w:t>Schedule 1</w:t>
      </w:r>
      <w:r>
        <w:t> — </w:t>
      </w:r>
      <w:r>
        <w:rPr>
          <w:rStyle w:val="CharSchText"/>
        </w:rPr>
        <w:t>Governance by</w:t>
      </w:r>
      <w:r>
        <w:rPr>
          <w:rStyle w:val="CharSchText"/>
        </w:rPr>
        <w:noBreakHyphen/>
        <w:t>laws</w:t>
      </w:r>
      <w:bookmarkEnd w:id="346"/>
      <w:bookmarkEnd w:id="347"/>
    </w:p>
    <w:p>
      <w:pPr>
        <w:pStyle w:val="yFootnoteheading"/>
      </w:pPr>
      <w:r>
        <w:tab/>
        <w:t>[Heading inserted: No. 30 of 2018 s. 86.]</w:t>
      </w:r>
    </w:p>
    <w:p>
      <w:pPr>
        <w:pStyle w:val="yEdnotedivision"/>
      </w:pPr>
      <w:r>
        <w:t>[Part I heading deleted: No. 58 of 1995 s. 87(1).]</w:t>
      </w:r>
    </w:p>
    <w:p>
      <w:pPr>
        <w:pStyle w:val="yHeading5"/>
      </w:pPr>
      <w:bookmarkStart w:id="348" w:name="_Toc162534422"/>
      <w:r>
        <w:rPr>
          <w:rStyle w:val="CharSClsNo"/>
        </w:rPr>
        <w:t>1</w:t>
      </w:r>
      <w:r>
        <w:t>.</w:t>
      </w:r>
      <w:r>
        <w:tab/>
        <w:t>Duties of owner</w:t>
      </w:r>
      <w:bookmarkEnd w:id="348"/>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349" w:name="_Toc162534423"/>
      <w:r>
        <w:rPr>
          <w:rStyle w:val="CharSClsNo"/>
        </w:rPr>
        <w:t>3</w:t>
      </w:r>
      <w:r>
        <w:t>.</w:t>
      </w:r>
      <w:r>
        <w:tab/>
        <w:t>Power of strata company regarding submeters</w:t>
      </w:r>
      <w:bookmarkEnd w:id="349"/>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w:t>
      </w:r>
      <w:r>
        <w:rPr>
          <w:snapToGrid w:val="0"/>
        </w:rPr>
        <w:lastRenderedPageBreak/>
        <w:t xml:space="preserve">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350" w:name="_Toc162534424"/>
      <w:r>
        <w:rPr>
          <w:rStyle w:val="CharSClsNo"/>
        </w:rPr>
        <w:t>4</w:t>
      </w:r>
      <w:r>
        <w:t>.</w:t>
      </w:r>
      <w:r>
        <w:tab/>
        <w:t>Constitution of council</w:t>
      </w:r>
      <w:bookmarkEnd w:id="350"/>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 xml:space="preserve">If there are not more than 3 lots in the scheme, the council consists of all of the owners of the lots and, if there are more than 3 lots in the </w:t>
      </w:r>
      <w:r>
        <w:lastRenderedPageBreak/>
        <w:t>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lastRenderedPageBreak/>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351" w:name="_Toc162534425"/>
      <w:r>
        <w:rPr>
          <w:rStyle w:val="CharSClsNo"/>
        </w:rPr>
        <w:t>5</w:t>
      </w:r>
      <w:r>
        <w:t>.</w:t>
      </w:r>
      <w:r>
        <w:tab/>
        <w:t>Election of council at general meeting</w:t>
      </w:r>
      <w:bookmarkEnd w:id="351"/>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lastRenderedPageBreak/>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lastRenderedPageBreak/>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352" w:name="_Toc162534426"/>
      <w:r>
        <w:rPr>
          <w:rStyle w:val="CharSClsNo"/>
        </w:rPr>
        <w:t>6</w:t>
      </w:r>
      <w:r>
        <w:t>.</w:t>
      </w:r>
      <w:r>
        <w:tab/>
        <w:t>Chairperson, secretary and treasurer of council</w:t>
      </w:r>
      <w:bookmarkEnd w:id="352"/>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lastRenderedPageBreak/>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353" w:name="_Toc162534427"/>
      <w:r>
        <w:rPr>
          <w:rStyle w:val="CharSClsNo"/>
        </w:rPr>
        <w:t>7</w:t>
      </w:r>
      <w:r>
        <w:t>.</w:t>
      </w:r>
      <w:r>
        <w:tab/>
        <w:t>Chairperson, secretary and treasurer of strata company</w:t>
      </w:r>
      <w:bookmarkEnd w:id="353"/>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354" w:name="_Toc162534428"/>
      <w:r>
        <w:rPr>
          <w:rStyle w:val="CharSClsNo"/>
        </w:rPr>
        <w:t>8</w:t>
      </w:r>
      <w:r>
        <w:t>.</w:t>
      </w:r>
      <w:r>
        <w:tab/>
        <w:t>Meetings of council</w:t>
      </w:r>
      <w:bookmarkEnd w:id="354"/>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lastRenderedPageBreak/>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355" w:name="_Toc162534429"/>
      <w:r>
        <w:rPr>
          <w:rStyle w:val="CharSClsNo"/>
        </w:rPr>
        <w:t>9</w:t>
      </w:r>
      <w:r>
        <w:t>.</w:t>
      </w:r>
      <w:r>
        <w:tab/>
        <w:t>Powers and duties of secretary of strata company</w:t>
      </w:r>
      <w:bookmarkEnd w:id="355"/>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lastRenderedPageBreak/>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356" w:name="_Toc162534430"/>
      <w:r>
        <w:rPr>
          <w:rStyle w:val="CharSClsNo"/>
        </w:rPr>
        <w:t>10</w:t>
      </w:r>
      <w:r>
        <w:t>.</w:t>
      </w:r>
      <w:r>
        <w:tab/>
        <w:t>Powers and duties of treasurer of strata company</w:t>
      </w:r>
      <w:bookmarkEnd w:id="356"/>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357" w:name="_Toc162526630"/>
      <w:bookmarkStart w:id="358" w:name="_Toc162534431"/>
      <w:r>
        <w:rPr>
          <w:rStyle w:val="CharSchNo"/>
        </w:rPr>
        <w:lastRenderedPageBreak/>
        <w:t>Schedule 2</w:t>
      </w:r>
      <w:r>
        <w:t> — </w:t>
      </w:r>
      <w:r>
        <w:rPr>
          <w:rStyle w:val="CharSchText"/>
        </w:rPr>
        <w:t>Conduct by</w:t>
      </w:r>
      <w:r>
        <w:rPr>
          <w:rStyle w:val="CharSchText"/>
        </w:rPr>
        <w:noBreakHyphen/>
        <w:t>laws</w:t>
      </w:r>
      <w:bookmarkEnd w:id="357"/>
      <w:bookmarkEnd w:id="358"/>
    </w:p>
    <w:p>
      <w:pPr>
        <w:pStyle w:val="yFootnoteheading"/>
      </w:pPr>
      <w:r>
        <w:tab/>
        <w:t>[Heading inserted: No. 30 of 2018 s. 98.]</w:t>
      </w:r>
    </w:p>
    <w:p>
      <w:pPr>
        <w:pStyle w:val="yHeading5"/>
      </w:pPr>
      <w:bookmarkStart w:id="359" w:name="_Toc162534432"/>
      <w:r>
        <w:rPr>
          <w:rStyle w:val="CharSClsNo"/>
        </w:rPr>
        <w:t>1</w:t>
      </w:r>
      <w:r>
        <w:t>.</w:t>
      </w:r>
      <w:r>
        <w:tab/>
        <w:t>Vehicles and parking</w:t>
      </w:r>
      <w:bookmarkEnd w:id="359"/>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360" w:name="_Toc162534433"/>
      <w:r>
        <w:rPr>
          <w:rStyle w:val="CharSClsNo"/>
        </w:rPr>
        <w:t>2</w:t>
      </w:r>
      <w:r>
        <w:t>.</w:t>
      </w:r>
      <w:r>
        <w:tab/>
        <w:t>Use of common property</w:t>
      </w:r>
      <w:bookmarkEnd w:id="360"/>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361" w:name="_Toc162534434"/>
      <w:r>
        <w:rPr>
          <w:rStyle w:val="CharSClsNo"/>
        </w:rPr>
        <w:t>3</w:t>
      </w:r>
      <w:r>
        <w:t>.</w:t>
      </w:r>
      <w:r>
        <w:tab/>
        <w:t>Damage to lawns etc. on common property</w:t>
      </w:r>
      <w:bookmarkEnd w:id="361"/>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lastRenderedPageBreak/>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362" w:name="_Toc162534435"/>
      <w:r>
        <w:rPr>
          <w:rStyle w:val="CharSClsNo"/>
        </w:rPr>
        <w:t>4</w:t>
      </w:r>
      <w:r>
        <w:t>.</w:t>
      </w:r>
      <w:r>
        <w:tab/>
        <w:t>Behaviour of owners and occupiers</w:t>
      </w:r>
      <w:bookmarkEnd w:id="362"/>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363" w:name="_Toc162534436"/>
      <w:r>
        <w:rPr>
          <w:rStyle w:val="CharSClsNo"/>
        </w:rPr>
        <w:t>6</w:t>
      </w:r>
      <w:r>
        <w:t>.</w:t>
      </w:r>
      <w:r>
        <w:tab/>
        <w:t>Depositing rubbish etc. on common property</w:t>
      </w:r>
      <w:bookmarkEnd w:id="363"/>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364" w:name="_Toc162534437"/>
      <w:r>
        <w:rPr>
          <w:rStyle w:val="CharSClsNo"/>
        </w:rPr>
        <w:t>7</w:t>
      </w:r>
      <w:r>
        <w:t>.</w:t>
      </w:r>
      <w:r>
        <w:tab/>
        <w:t>Drying of laundry items and signage</w:t>
      </w:r>
      <w:bookmarkEnd w:id="364"/>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365" w:name="_Toc162534438"/>
      <w:r>
        <w:rPr>
          <w:rStyle w:val="CharSClsNo"/>
        </w:rPr>
        <w:lastRenderedPageBreak/>
        <w:t>8</w:t>
      </w:r>
      <w:r>
        <w:t>.</w:t>
      </w:r>
      <w:r>
        <w:tab/>
        <w:t>Storage of inflammable liquids etc.</w:t>
      </w:r>
      <w:bookmarkEnd w:id="365"/>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366" w:name="_Toc162534439"/>
      <w:r>
        <w:rPr>
          <w:rStyle w:val="CharSClsNo"/>
        </w:rPr>
        <w:t>9</w:t>
      </w:r>
      <w:r>
        <w:t>.</w:t>
      </w:r>
      <w:r>
        <w:tab/>
        <w:t>Moving furniture etc. on or through common property</w:t>
      </w:r>
      <w:bookmarkEnd w:id="366"/>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367" w:name="_Toc162534440"/>
      <w:r>
        <w:rPr>
          <w:rStyle w:val="CharSClsNo"/>
        </w:rPr>
        <w:t>10</w:t>
      </w:r>
      <w:r>
        <w:t>.</w:t>
      </w:r>
      <w:r>
        <w:tab/>
        <w:t>Floor coverings</w:t>
      </w:r>
      <w:bookmarkEnd w:id="367"/>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368" w:name="_Toc162534441"/>
      <w:r>
        <w:rPr>
          <w:rStyle w:val="CharSClsNo"/>
        </w:rPr>
        <w:t>11</w:t>
      </w:r>
      <w:r>
        <w:t>.</w:t>
      </w:r>
      <w:r>
        <w:tab/>
        <w:t>Garbage disposal</w:t>
      </w:r>
      <w:bookmarkEnd w:id="368"/>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lastRenderedPageBreak/>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369" w:name="_Toc162534442"/>
      <w:r>
        <w:rPr>
          <w:rStyle w:val="CharSClsNo"/>
        </w:rPr>
        <w:t>12</w:t>
      </w:r>
      <w:r>
        <w:t>.</w:t>
      </w:r>
      <w:r>
        <w:tab/>
        <w:t>Additional duties of owners and occupiers</w:t>
      </w:r>
      <w:bookmarkEnd w:id="369"/>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370" w:name="_Toc162534443"/>
      <w:r>
        <w:rPr>
          <w:rStyle w:val="CharSClsNo"/>
        </w:rPr>
        <w:t>13</w:t>
      </w:r>
      <w:r>
        <w:t>.</w:t>
      </w:r>
      <w:r>
        <w:tab/>
        <w:t>Notice of alteration to lot</w:t>
      </w:r>
      <w:bookmarkEnd w:id="370"/>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371" w:name="_Toc162534444"/>
      <w:r>
        <w:rPr>
          <w:rStyle w:val="CharSClsNo"/>
        </w:rPr>
        <w:t>14</w:t>
      </w:r>
      <w:r>
        <w:t>.</w:t>
      </w:r>
      <w:r>
        <w:tab/>
        <w:t>Appearance of lot</w:t>
      </w:r>
      <w:bookmarkEnd w:id="371"/>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372" w:name="_Toc162534445"/>
      <w:r>
        <w:rPr>
          <w:rStyle w:val="CharSClsNo"/>
        </w:rPr>
        <w:lastRenderedPageBreak/>
        <w:t>15</w:t>
      </w:r>
      <w:r>
        <w:t>.</w:t>
      </w:r>
      <w:r>
        <w:tab/>
        <w:t>Decoration of, and affixing items to, inner surface of lot</w:t>
      </w:r>
      <w:bookmarkEnd w:id="372"/>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374" w:name="_Toc162526645"/>
      <w:bookmarkStart w:id="375" w:name="_Toc162534446"/>
      <w:r>
        <w:rPr>
          <w:rStyle w:val="CharSchNo"/>
        </w:rPr>
        <w:lastRenderedPageBreak/>
        <w:t>Schedule 2A</w:t>
      </w:r>
      <w:r>
        <w:t> — </w:t>
      </w:r>
      <w:r>
        <w:rPr>
          <w:rStyle w:val="CharSchText"/>
        </w:rPr>
        <w:t>Special provisions for single tier strata schemes</w:t>
      </w:r>
      <w:bookmarkEnd w:id="374"/>
      <w:bookmarkEnd w:id="375"/>
    </w:p>
    <w:p>
      <w:pPr>
        <w:pStyle w:val="yFootnoteheading"/>
      </w:pPr>
      <w:r>
        <w:tab/>
        <w:t>[Heading inserted: No. 30 of 2018 s. 114.]</w:t>
      </w:r>
    </w:p>
    <w:p>
      <w:pPr>
        <w:pStyle w:val="yHeading3"/>
      </w:pPr>
      <w:bookmarkStart w:id="376" w:name="_Toc162526646"/>
      <w:bookmarkStart w:id="377" w:name="_Toc162534447"/>
      <w:r>
        <w:rPr>
          <w:rStyle w:val="CharPartNo"/>
        </w:rPr>
        <w:t>Part 1</w:t>
      </w:r>
      <w:r>
        <w:t xml:space="preserve"> — </w:t>
      </w:r>
      <w:r>
        <w:rPr>
          <w:rStyle w:val="CharPartText"/>
        </w:rPr>
        <w:t>Introduction</w:t>
      </w:r>
      <w:bookmarkEnd w:id="376"/>
      <w:bookmarkEnd w:id="377"/>
    </w:p>
    <w:p>
      <w:pPr>
        <w:pStyle w:val="yFootnoteheading"/>
      </w:pPr>
      <w:r>
        <w:tab/>
        <w:t>[Heading inserted: No. 30 of 2018 s. 114.]</w:t>
      </w:r>
    </w:p>
    <w:p>
      <w:pPr>
        <w:pStyle w:val="yHeading5"/>
      </w:pPr>
      <w:bookmarkStart w:id="378" w:name="_Toc162534448"/>
      <w:r>
        <w:rPr>
          <w:rStyle w:val="CharSClsNo"/>
        </w:rPr>
        <w:t>1</w:t>
      </w:r>
      <w:r>
        <w:t>.</w:t>
      </w:r>
      <w:r>
        <w:tab/>
        <w:t>Application of Schedule</w:t>
      </w:r>
      <w:bookmarkEnd w:id="378"/>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379" w:name="_Toc162534449"/>
      <w:r>
        <w:rPr>
          <w:rStyle w:val="CharSClsNo"/>
        </w:rPr>
        <w:t>2</w:t>
      </w:r>
      <w:r>
        <w:t>.</w:t>
      </w:r>
      <w:r>
        <w:tab/>
        <w:t>Meaning of lot and structural cubic space</w:t>
      </w:r>
      <w:bookmarkEnd w:id="379"/>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lastRenderedPageBreak/>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380" w:name="_Toc162534450"/>
      <w:r>
        <w:rPr>
          <w:rStyle w:val="CharSClsNo"/>
        </w:rPr>
        <w:t>2A</w:t>
      </w:r>
      <w:r>
        <w:t>.</w:t>
      </w:r>
      <w:r>
        <w:tab/>
        <w:t>Dividing fences</w:t>
      </w:r>
      <w:bookmarkEnd w:id="380"/>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381" w:name="_Toc162534451"/>
      <w:r>
        <w:rPr>
          <w:rStyle w:val="CharSClsNo"/>
        </w:rPr>
        <w:t>3</w:t>
      </w:r>
      <w:r>
        <w:t>.</w:t>
      </w:r>
      <w:r>
        <w:tab/>
        <w:t>Terms used</w:t>
      </w:r>
      <w:bookmarkEnd w:id="381"/>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382" w:name="_Toc162526651"/>
      <w:bookmarkStart w:id="383" w:name="_Toc162534452"/>
      <w:r>
        <w:rPr>
          <w:rStyle w:val="CharPartNo"/>
        </w:rPr>
        <w:lastRenderedPageBreak/>
        <w:t>Part 2</w:t>
      </w:r>
      <w:r>
        <w:t xml:space="preserve"> — </w:t>
      </w:r>
      <w:r>
        <w:rPr>
          <w:rStyle w:val="CharPartText"/>
        </w:rPr>
        <w:t>Lot boundaries</w:t>
      </w:r>
      <w:bookmarkEnd w:id="382"/>
      <w:bookmarkEnd w:id="383"/>
    </w:p>
    <w:p>
      <w:pPr>
        <w:pStyle w:val="yFootnoteheading"/>
        <w:keepNext/>
        <w:keepLines/>
      </w:pPr>
      <w:r>
        <w:tab/>
        <w:t>[Heading inserted: No. 30 of 2018 s. 114.]</w:t>
      </w:r>
    </w:p>
    <w:p>
      <w:pPr>
        <w:pStyle w:val="yHeading5"/>
        <w:rPr>
          <w:snapToGrid w:val="0"/>
        </w:rPr>
      </w:pPr>
      <w:bookmarkStart w:id="384" w:name="_Toc162534453"/>
      <w:r>
        <w:rPr>
          <w:rStyle w:val="CharSClsNo"/>
        </w:rPr>
        <w:t>3A</w:t>
      </w:r>
      <w:r>
        <w:rPr>
          <w:snapToGrid w:val="0"/>
        </w:rPr>
        <w:t>.</w:t>
      </w:r>
      <w:r>
        <w:rPr>
          <w:snapToGrid w:val="0"/>
        </w:rPr>
        <w:tab/>
        <w:t>Single tier strata schemes to which clause 3AB applies</w:t>
      </w:r>
      <w:bookmarkEnd w:id="384"/>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385" w:name="_Toc162534454"/>
      <w:r>
        <w:rPr>
          <w:rStyle w:val="CharSClsNo"/>
        </w:rPr>
        <w:lastRenderedPageBreak/>
        <w:t>3AB</w:t>
      </w:r>
      <w:r>
        <w:rPr>
          <w:snapToGrid w:val="0"/>
        </w:rPr>
        <w:t>.</w:t>
      </w:r>
      <w:r>
        <w:rPr>
          <w:snapToGrid w:val="0"/>
        </w:rPr>
        <w:tab/>
        <w:t>Alternative boundaries for lots in single tier strata schemes</w:t>
      </w:r>
      <w:bookmarkEnd w:id="385"/>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lastRenderedPageBreak/>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386" w:name="_Toc162534455"/>
      <w:r>
        <w:rPr>
          <w:rStyle w:val="CharSClsNo"/>
        </w:rPr>
        <w:t>4</w:t>
      </w:r>
      <w:r>
        <w:t>.</w:t>
      </w:r>
      <w:r>
        <w:tab/>
        <w:t>Order for extension of period for reinstatement of building without affecting boundary</w:t>
      </w:r>
      <w:bookmarkEnd w:id="386"/>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387" w:name="_Toc162526655"/>
      <w:bookmarkStart w:id="388" w:name="_Toc162534456"/>
      <w:r>
        <w:rPr>
          <w:rStyle w:val="CharPartNo"/>
        </w:rPr>
        <w:t>Part 3</w:t>
      </w:r>
      <w:r>
        <w:t xml:space="preserve"> — </w:t>
      </w:r>
      <w:r>
        <w:rPr>
          <w:rStyle w:val="CharPartText"/>
        </w:rPr>
        <w:t>Statutory easement</w:t>
      </w:r>
      <w:bookmarkEnd w:id="387"/>
      <w:bookmarkEnd w:id="388"/>
    </w:p>
    <w:p>
      <w:pPr>
        <w:pStyle w:val="yFootnoteheading"/>
      </w:pPr>
      <w:r>
        <w:tab/>
        <w:t>[Heading inserted: No. 30 of 2018 s. 114.]</w:t>
      </w:r>
    </w:p>
    <w:p>
      <w:pPr>
        <w:pStyle w:val="yHeading5"/>
        <w:rPr>
          <w:snapToGrid w:val="0"/>
        </w:rPr>
      </w:pPr>
      <w:bookmarkStart w:id="389" w:name="_Toc162534457"/>
      <w:r>
        <w:rPr>
          <w:rStyle w:val="CharSClsNo"/>
        </w:rPr>
        <w:t>12A</w:t>
      </w:r>
      <w:r>
        <w:rPr>
          <w:snapToGrid w:val="0"/>
        </w:rPr>
        <w:t>.</w:t>
      </w:r>
      <w:r>
        <w:rPr>
          <w:snapToGrid w:val="0"/>
        </w:rPr>
        <w:tab/>
        <w:t>Easement for access for certain work</w:t>
      </w:r>
      <w:bookmarkEnd w:id="389"/>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lastRenderedPageBreak/>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390" w:name="_Toc162526657"/>
      <w:bookmarkStart w:id="391" w:name="_Toc162534458"/>
      <w:r>
        <w:rPr>
          <w:rStyle w:val="CharPartNo"/>
        </w:rPr>
        <w:t>Part 4</w:t>
      </w:r>
      <w:r>
        <w:t xml:space="preserve"> — </w:t>
      </w:r>
      <w:r>
        <w:rPr>
          <w:rStyle w:val="CharPartText"/>
        </w:rPr>
        <w:t>Subdivision</w:t>
      </w:r>
      <w:bookmarkEnd w:id="390"/>
      <w:bookmarkEnd w:id="391"/>
    </w:p>
    <w:p>
      <w:pPr>
        <w:pStyle w:val="yFootnoteheading"/>
        <w:keepNext/>
      </w:pPr>
      <w:r>
        <w:tab/>
        <w:t>[Heading inserted: No. 30 of 2018 s. 114.]</w:t>
      </w:r>
    </w:p>
    <w:p>
      <w:pPr>
        <w:pStyle w:val="yHeading3"/>
      </w:pPr>
      <w:bookmarkStart w:id="392" w:name="_Toc162526658"/>
      <w:bookmarkStart w:id="393" w:name="_Toc162534459"/>
      <w:r>
        <w:t>Division 1 — Merger of common property into lots in certain strata schemes</w:t>
      </w:r>
      <w:bookmarkEnd w:id="392"/>
      <w:bookmarkEnd w:id="393"/>
    </w:p>
    <w:p>
      <w:pPr>
        <w:pStyle w:val="yFootnoteheading"/>
      </w:pPr>
      <w:r>
        <w:tab/>
        <w:t>[Heading inserted: No. 30 of 2018 s. 114.]</w:t>
      </w:r>
    </w:p>
    <w:p>
      <w:pPr>
        <w:pStyle w:val="yHeading4"/>
      </w:pPr>
      <w:bookmarkStart w:id="394" w:name="_Toc162526659"/>
      <w:bookmarkStart w:id="395" w:name="_Toc162534460"/>
      <w:r>
        <w:t>Subdivision 1 — Preliminary</w:t>
      </w:r>
      <w:bookmarkEnd w:id="394"/>
      <w:bookmarkEnd w:id="395"/>
    </w:p>
    <w:p>
      <w:pPr>
        <w:pStyle w:val="yFootnoteheading"/>
      </w:pPr>
      <w:r>
        <w:tab/>
        <w:t>[Heading inserted: No. 30 of 2018 s. 114.]</w:t>
      </w:r>
    </w:p>
    <w:p>
      <w:pPr>
        <w:pStyle w:val="yHeading5"/>
        <w:rPr>
          <w:snapToGrid w:val="0"/>
        </w:rPr>
      </w:pPr>
      <w:bookmarkStart w:id="396" w:name="_Toc162534461"/>
      <w:r>
        <w:rPr>
          <w:rStyle w:val="CharSClsNo"/>
        </w:rPr>
        <w:t>21A</w:t>
      </w:r>
      <w:r>
        <w:rPr>
          <w:snapToGrid w:val="0"/>
        </w:rPr>
        <w:t>.</w:t>
      </w:r>
      <w:r>
        <w:rPr>
          <w:snapToGrid w:val="0"/>
        </w:rPr>
        <w:tab/>
        <w:t>Term used: existing small strata scheme</w:t>
      </w:r>
      <w:bookmarkEnd w:id="396"/>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397" w:name="_Toc162534462"/>
      <w:r>
        <w:rPr>
          <w:rStyle w:val="CharSClsNo"/>
        </w:rPr>
        <w:t>21B</w:t>
      </w:r>
      <w:r>
        <w:rPr>
          <w:snapToGrid w:val="0"/>
        </w:rPr>
        <w:t>.</w:t>
      </w:r>
      <w:r>
        <w:rPr>
          <w:snapToGrid w:val="0"/>
        </w:rPr>
        <w:tab/>
        <w:t>Division only applies to single tier strata schemes</w:t>
      </w:r>
      <w:bookmarkEnd w:id="397"/>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398" w:name="_Toc162534463"/>
      <w:r>
        <w:rPr>
          <w:rStyle w:val="CharSClsNo"/>
        </w:rPr>
        <w:lastRenderedPageBreak/>
        <w:t>21C</w:t>
      </w:r>
      <w:r>
        <w:rPr>
          <w:snapToGrid w:val="0"/>
        </w:rPr>
        <w:t>.</w:t>
      </w:r>
      <w:r>
        <w:rPr>
          <w:snapToGrid w:val="0"/>
        </w:rPr>
        <w:tab/>
        <w:t>Procedures cannot be invoked more than once</w:t>
      </w:r>
      <w:bookmarkEnd w:id="398"/>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399" w:name="_Toc162534464"/>
      <w:r>
        <w:rPr>
          <w:rStyle w:val="CharSClsNo"/>
        </w:rPr>
        <w:t>21D</w:t>
      </w:r>
      <w:r>
        <w:rPr>
          <w:snapToGrid w:val="0"/>
        </w:rPr>
        <w:t>.</w:t>
      </w:r>
      <w:r>
        <w:rPr>
          <w:snapToGrid w:val="0"/>
        </w:rPr>
        <w:tab/>
        <w:t>Saving</w:t>
      </w:r>
      <w:bookmarkEnd w:id="399"/>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400" w:name="_Toc162526664"/>
      <w:bookmarkStart w:id="401" w:name="_Toc162534465"/>
      <w:r>
        <w:t>Subdivision 2 — Merger by resolution of buildings that are common property</w:t>
      </w:r>
      <w:bookmarkEnd w:id="400"/>
      <w:bookmarkEnd w:id="401"/>
    </w:p>
    <w:p>
      <w:pPr>
        <w:pStyle w:val="yFootnoteheading"/>
      </w:pPr>
      <w:r>
        <w:tab/>
        <w:t>[Heading inserted: No. 30 of 2018 s. 114.]</w:t>
      </w:r>
    </w:p>
    <w:p>
      <w:pPr>
        <w:pStyle w:val="yHeading5"/>
        <w:rPr>
          <w:snapToGrid w:val="0"/>
        </w:rPr>
      </w:pPr>
      <w:bookmarkStart w:id="402" w:name="_Toc162534466"/>
      <w:r>
        <w:rPr>
          <w:rStyle w:val="CharSectno"/>
        </w:rPr>
        <w:t>21E</w:t>
      </w:r>
      <w:r>
        <w:rPr>
          <w:snapToGrid w:val="0"/>
        </w:rPr>
        <w:t>.</w:t>
      </w:r>
      <w:r>
        <w:rPr>
          <w:snapToGrid w:val="0"/>
        </w:rPr>
        <w:tab/>
        <w:t>Application of this Subdivision</w:t>
      </w:r>
      <w:bookmarkEnd w:id="402"/>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403" w:name="_Toc162534467"/>
      <w:r>
        <w:rPr>
          <w:rStyle w:val="CharSClsNo"/>
        </w:rPr>
        <w:t>21F</w:t>
      </w:r>
      <w:r>
        <w:rPr>
          <w:snapToGrid w:val="0"/>
        </w:rPr>
        <w:t>.</w:t>
      </w:r>
      <w:r>
        <w:rPr>
          <w:snapToGrid w:val="0"/>
        </w:rPr>
        <w:tab/>
        <w:t>Resolution by strata company</w:t>
      </w:r>
      <w:bookmarkEnd w:id="403"/>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lastRenderedPageBreak/>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404" w:name="_Toc162534468"/>
      <w:r>
        <w:rPr>
          <w:rStyle w:val="CharSClsNo"/>
        </w:rPr>
        <w:t>21G</w:t>
      </w:r>
      <w:r>
        <w:rPr>
          <w:snapToGrid w:val="0"/>
        </w:rPr>
        <w:t>.</w:t>
      </w:r>
      <w:r>
        <w:rPr>
          <w:snapToGrid w:val="0"/>
        </w:rPr>
        <w:tab/>
        <w:t>Notice of resolution may be lodged for registration</w:t>
      </w:r>
      <w:bookmarkEnd w:id="404"/>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405" w:name="_Toc162534469"/>
      <w:r>
        <w:rPr>
          <w:rStyle w:val="CharSClsNo"/>
        </w:rPr>
        <w:t>21H</w:t>
      </w:r>
      <w:r>
        <w:rPr>
          <w:snapToGrid w:val="0"/>
        </w:rPr>
        <w:t>.</w:t>
      </w:r>
      <w:r>
        <w:rPr>
          <w:snapToGrid w:val="0"/>
        </w:rPr>
        <w:tab/>
        <w:t>Registration of notice of resolution</w:t>
      </w:r>
      <w:bookmarkEnd w:id="405"/>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406" w:name="_Toc162534470"/>
      <w:r>
        <w:rPr>
          <w:rStyle w:val="CharSClsNo"/>
        </w:rPr>
        <w:t>21I</w:t>
      </w:r>
      <w:r>
        <w:rPr>
          <w:snapToGrid w:val="0"/>
        </w:rPr>
        <w:t>.</w:t>
      </w:r>
      <w:r>
        <w:rPr>
          <w:snapToGrid w:val="0"/>
        </w:rPr>
        <w:tab/>
        <w:t>Effect of registration</w:t>
      </w:r>
      <w:bookmarkEnd w:id="406"/>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lastRenderedPageBreak/>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407" w:name="_Toc162534471"/>
      <w:r>
        <w:rPr>
          <w:rStyle w:val="CharSClsNo"/>
        </w:rPr>
        <w:t>21J</w:t>
      </w:r>
      <w:r>
        <w:rPr>
          <w:snapToGrid w:val="0"/>
        </w:rPr>
        <w:t>.</w:t>
      </w:r>
      <w:r>
        <w:rPr>
          <w:snapToGrid w:val="0"/>
        </w:rPr>
        <w:tab/>
        <w:t>Registrar of Titles to amend strata plan</w:t>
      </w:r>
      <w:bookmarkEnd w:id="407"/>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408" w:name="_Toc162526671"/>
      <w:bookmarkStart w:id="409" w:name="_Toc162534472"/>
      <w:r>
        <w:t>Subdivision 3 — Merger by resolution of land that is common property</w:t>
      </w:r>
      <w:bookmarkEnd w:id="408"/>
      <w:bookmarkEnd w:id="409"/>
    </w:p>
    <w:p>
      <w:pPr>
        <w:pStyle w:val="yFootnoteheading"/>
      </w:pPr>
      <w:r>
        <w:tab/>
        <w:t>[Heading inserted: No. 30 of 2018 s. 114.]</w:t>
      </w:r>
    </w:p>
    <w:p>
      <w:pPr>
        <w:pStyle w:val="yHeading5"/>
        <w:rPr>
          <w:snapToGrid w:val="0"/>
        </w:rPr>
      </w:pPr>
      <w:bookmarkStart w:id="410" w:name="_Toc162534473"/>
      <w:r>
        <w:rPr>
          <w:rStyle w:val="CharSClsNo"/>
        </w:rPr>
        <w:t>21P</w:t>
      </w:r>
      <w:r>
        <w:rPr>
          <w:snapToGrid w:val="0"/>
        </w:rPr>
        <w:t>.</w:t>
      </w:r>
      <w:r>
        <w:rPr>
          <w:snapToGrid w:val="0"/>
        </w:rPr>
        <w:tab/>
        <w:t>Application of this Subdivision</w:t>
      </w:r>
      <w:bookmarkEnd w:id="410"/>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411" w:name="_Toc162534474"/>
      <w:r>
        <w:rPr>
          <w:rStyle w:val="CharSClsNo"/>
        </w:rPr>
        <w:t>21Q</w:t>
      </w:r>
      <w:r>
        <w:rPr>
          <w:snapToGrid w:val="0"/>
        </w:rPr>
        <w:t>.</w:t>
      </w:r>
      <w:r>
        <w:rPr>
          <w:snapToGrid w:val="0"/>
        </w:rPr>
        <w:tab/>
        <w:t>Resolution by strata company</w:t>
      </w:r>
      <w:bookmarkEnd w:id="411"/>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lastRenderedPageBreak/>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
      </w:pPr>
      <w:r>
        <w:tab/>
        <w:t>[Clause 21Q, formerly section 21Q, inserted: No. 61 of 1996 s. 16; amended: No. 55 of 2004 s. 1157; amended, redesignated as clause 21Q and relocated: No. 30 of 2018 s. 20 and 117.]</w:t>
      </w:r>
    </w:p>
    <w:p>
      <w:pPr>
        <w:pStyle w:val="yHeading5"/>
        <w:rPr>
          <w:snapToGrid w:val="0"/>
        </w:rPr>
      </w:pPr>
      <w:bookmarkStart w:id="412" w:name="_Toc162534475"/>
      <w:r>
        <w:rPr>
          <w:rStyle w:val="CharSClsNo"/>
        </w:rPr>
        <w:t>21R</w:t>
      </w:r>
      <w:r>
        <w:rPr>
          <w:snapToGrid w:val="0"/>
        </w:rPr>
        <w:t>.</w:t>
      </w:r>
      <w:r>
        <w:rPr>
          <w:snapToGrid w:val="0"/>
        </w:rPr>
        <w:tab/>
        <w:t>Further provisions as to contents of resolution</w:t>
      </w:r>
      <w:bookmarkEnd w:id="412"/>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yFootnotesection"/>
      </w:pPr>
      <w:r>
        <w:tab/>
        <w:t>[Clause 21R, formerly section 21R, inserted: No. 61 of 1996 s. 16; amended: No. 24 of 2011 s. 174(4); amended, redesignated as clause 21R and relocated: No. 30 of 2018 s. 21 and 117.]</w:t>
      </w:r>
    </w:p>
    <w:p>
      <w:pPr>
        <w:pStyle w:val="yHeading5"/>
        <w:rPr>
          <w:snapToGrid w:val="0"/>
        </w:rPr>
      </w:pPr>
      <w:bookmarkStart w:id="413" w:name="_Toc162534476"/>
      <w:r>
        <w:rPr>
          <w:rStyle w:val="CharSClsNo"/>
        </w:rPr>
        <w:t>21S</w:t>
      </w:r>
      <w:r>
        <w:rPr>
          <w:snapToGrid w:val="0"/>
        </w:rPr>
        <w:t>.</w:t>
      </w:r>
      <w:r>
        <w:rPr>
          <w:snapToGrid w:val="0"/>
        </w:rPr>
        <w:tab/>
        <w:t>Notice of resolution may be lodged for registration</w:t>
      </w:r>
      <w:bookmarkEnd w:id="413"/>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lastRenderedPageBreak/>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414" w:name="_Toc162534477"/>
      <w:r>
        <w:rPr>
          <w:rStyle w:val="CharSClsNo"/>
        </w:rPr>
        <w:t>21T</w:t>
      </w:r>
      <w:r>
        <w:rPr>
          <w:snapToGrid w:val="0"/>
        </w:rPr>
        <w:t>.</w:t>
      </w:r>
      <w:r>
        <w:rPr>
          <w:snapToGrid w:val="0"/>
        </w:rPr>
        <w:tab/>
        <w:t>Documents to accompany notice</w:t>
      </w:r>
      <w:bookmarkEnd w:id="414"/>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lastRenderedPageBreak/>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415" w:name="_Toc162534478"/>
      <w:r>
        <w:rPr>
          <w:rStyle w:val="CharSClsNo"/>
        </w:rPr>
        <w:t>21U</w:t>
      </w:r>
      <w:r>
        <w:rPr>
          <w:snapToGrid w:val="0"/>
        </w:rPr>
        <w:t>.</w:t>
      </w:r>
      <w:r>
        <w:rPr>
          <w:snapToGrid w:val="0"/>
        </w:rPr>
        <w:tab/>
        <w:t>Certificate of licensed surveyor</w:t>
      </w:r>
      <w:bookmarkEnd w:id="415"/>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lastRenderedPageBreak/>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416" w:name="_Toc162534479"/>
      <w:r>
        <w:rPr>
          <w:rStyle w:val="CharSClsNo"/>
        </w:rPr>
        <w:lastRenderedPageBreak/>
        <w:t>21V</w:t>
      </w:r>
      <w:r>
        <w:rPr>
          <w:snapToGrid w:val="0"/>
        </w:rPr>
        <w:t>.</w:t>
      </w:r>
      <w:r>
        <w:rPr>
          <w:snapToGrid w:val="0"/>
        </w:rPr>
        <w:tab/>
        <w:t>Transfers etc. to give effect to notice of resolution</w:t>
      </w:r>
      <w:bookmarkEnd w:id="416"/>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417" w:name="_Toc162534480"/>
      <w:r>
        <w:rPr>
          <w:rStyle w:val="CharSClsNo"/>
        </w:rPr>
        <w:t>21W</w:t>
      </w:r>
      <w:r>
        <w:rPr>
          <w:snapToGrid w:val="0"/>
        </w:rPr>
        <w:t>.</w:t>
      </w:r>
      <w:r>
        <w:rPr>
          <w:snapToGrid w:val="0"/>
        </w:rPr>
        <w:tab/>
        <w:t>Creation of easements for parking etc.</w:t>
      </w:r>
      <w:bookmarkEnd w:id="417"/>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lastRenderedPageBreak/>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418" w:name="_Toc162534481"/>
      <w:r>
        <w:rPr>
          <w:rStyle w:val="CharSClsNo"/>
        </w:rPr>
        <w:t>21X</w:t>
      </w:r>
      <w:r>
        <w:rPr>
          <w:snapToGrid w:val="0"/>
        </w:rPr>
        <w:t>.</w:t>
      </w:r>
      <w:r>
        <w:rPr>
          <w:snapToGrid w:val="0"/>
        </w:rPr>
        <w:tab/>
        <w:t>Registration of notice of resolution</w:t>
      </w:r>
      <w:bookmarkEnd w:id="418"/>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419" w:name="_Toc162534482"/>
      <w:r>
        <w:rPr>
          <w:rStyle w:val="CharSClsNo"/>
        </w:rPr>
        <w:t>21Y</w:t>
      </w:r>
      <w:r>
        <w:rPr>
          <w:snapToGrid w:val="0"/>
        </w:rPr>
        <w:t>.</w:t>
      </w:r>
      <w:r>
        <w:rPr>
          <w:snapToGrid w:val="0"/>
        </w:rPr>
        <w:tab/>
        <w:t>Effect of registration</w:t>
      </w:r>
      <w:bookmarkEnd w:id="419"/>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lastRenderedPageBreak/>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420" w:name="_Toc162534483"/>
      <w:r>
        <w:rPr>
          <w:rStyle w:val="CharSClsNo"/>
        </w:rPr>
        <w:t>21Z</w:t>
      </w:r>
      <w:r>
        <w:rPr>
          <w:snapToGrid w:val="0"/>
        </w:rPr>
        <w:t>.</w:t>
      </w:r>
      <w:r>
        <w:rPr>
          <w:snapToGrid w:val="0"/>
        </w:rPr>
        <w:tab/>
        <w:t>Registrar of Titles to make necessary amendments</w:t>
      </w:r>
      <w:bookmarkEnd w:id="420"/>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Ednotesubsection"/>
      </w:pPr>
      <w:r>
        <w:tab/>
        <w:t>[(2)</w:t>
      </w:r>
      <w:r>
        <w:tab/>
        <w:t>deleted]</w:t>
      </w:r>
    </w:p>
    <w:p>
      <w:pPr>
        <w:pStyle w:val="yFootnotesection"/>
      </w:pPr>
      <w:r>
        <w:tab/>
        <w:t>[Clause 21Z, formerly section 21Z, inserted: No. 61 of 1996 s. 16; amended: No. 60 of 2006 s. 160(4); amended, redesignated as clause 21Z and relocated: No. 30 of 2018 s. 28 and 117; amended: No. 21 of 2022 s. 66.]</w:t>
      </w:r>
    </w:p>
    <w:p>
      <w:pPr>
        <w:pStyle w:val="yHeading3"/>
      </w:pPr>
      <w:bookmarkStart w:id="421" w:name="_Toc162526683"/>
      <w:bookmarkStart w:id="422" w:name="_Toc162534484"/>
      <w:r>
        <w:lastRenderedPageBreak/>
        <w:t>Division 2 — Conversion of strata schemes to survey</w:t>
      </w:r>
      <w:r>
        <w:noBreakHyphen/>
        <w:t>strata schemes</w:t>
      </w:r>
      <w:bookmarkEnd w:id="421"/>
      <w:bookmarkEnd w:id="422"/>
    </w:p>
    <w:p>
      <w:pPr>
        <w:pStyle w:val="yFootnoteheading"/>
        <w:keepNext/>
      </w:pPr>
      <w:r>
        <w:tab/>
        <w:t>[Heading inserted: No. 30 of 2018 s. 114.]</w:t>
      </w:r>
    </w:p>
    <w:p>
      <w:pPr>
        <w:pStyle w:val="yHeading5"/>
        <w:rPr>
          <w:snapToGrid w:val="0"/>
        </w:rPr>
      </w:pPr>
      <w:bookmarkStart w:id="423" w:name="_Toc162534485"/>
      <w:r>
        <w:rPr>
          <w:rStyle w:val="CharSClsNo"/>
        </w:rPr>
        <w:t>31A</w:t>
      </w:r>
      <w:r>
        <w:rPr>
          <w:snapToGrid w:val="0"/>
        </w:rPr>
        <w:t>.</w:t>
      </w:r>
      <w:r>
        <w:rPr>
          <w:snapToGrid w:val="0"/>
        </w:rPr>
        <w:tab/>
        <w:t>Division only applies to single tier strata schemes registered before 1 January 1998</w:t>
      </w:r>
      <w:bookmarkEnd w:id="423"/>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424" w:name="_Toc162534486"/>
      <w:r>
        <w:rPr>
          <w:rStyle w:val="CharSClsNo"/>
        </w:rPr>
        <w:t>31B</w:t>
      </w:r>
      <w:r>
        <w:rPr>
          <w:snapToGrid w:val="0"/>
        </w:rPr>
        <w:t>.</w:t>
      </w:r>
      <w:r>
        <w:rPr>
          <w:snapToGrid w:val="0"/>
        </w:rPr>
        <w:tab/>
        <w:t>Saving</w:t>
      </w:r>
      <w:bookmarkEnd w:id="424"/>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425" w:name="_Toc162534487"/>
      <w:r>
        <w:rPr>
          <w:rStyle w:val="CharSClsNo"/>
        </w:rPr>
        <w:t>31C</w:t>
      </w:r>
      <w:r>
        <w:rPr>
          <w:snapToGrid w:val="0"/>
        </w:rPr>
        <w:t>.</w:t>
      </w:r>
      <w:r>
        <w:rPr>
          <w:snapToGrid w:val="0"/>
        </w:rPr>
        <w:tab/>
        <w:t>Resolution by strata company</w:t>
      </w:r>
      <w:bookmarkEnd w:id="425"/>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426" w:name="_Toc162534488"/>
      <w:r>
        <w:rPr>
          <w:rStyle w:val="CharSClsNo"/>
        </w:rPr>
        <w:lastRenderedPageBreak/>
        <w:t>31D</w:t>
      </w:r>
      <w:r>
        <w:rPr>
          <w:snapToGrid w:val="0"/>
        </w:rPr>
        <w:t>.</w:t>
      </w:r>
      <w:r>
        <w:rPr>
          <w:snapToGrid w:val="0"/>
        </w:rPr>
        <w:tab/>
        <w:t>Notice of resolution may be lodged for registration</w:t>
      </w:r>
      <w:bookmarkEnd w:id="426"/>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427" w:name="_Toc162534489"/>
      <w:r>
        <w:rPr>
          <w:rStyle w:val="CharSClsNo"/>
        </w:rPr>
        <w:t>31E</w:t>
      </w:r>
      <w:r>
        <w:rPr>
          <w:snapToGrid w:val="0"/>
        </w:rPr>
        <w:t>.</w:t>
      </w:r>
      <w:r>
        <w:rPr>
          <w:snapToGrid w:val="0"/>
        </w:rPr>
        <w:tab/>
        <w:t>Documents to accompany notice</w:t>
      </w:r>
      <w:bookmarkEnd w:id="427"/>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lastRenderedPageBreak/>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Ednotesubsection"/>
      </w:pPr>
      <w:r>
        <w:tab/>
        <w:t>[(2)</w:t>
      </w:r>
      <w:r>
        <w:tab/>
        <w:t>deleted]</w:t>
      </w:r>
    </w:p>
    <w:p>
      <w:pPr>
        <w:pStyle w:val="yFootnotesection"/>
      </w:pPr>
      <w:r>
        <w:tab/>
        <w:t>[Clause 31E, formerly section 31E, inserted: No. 61 of 1996 s. 21; amended, redesignated as cl. 31E and relocated: No. 30 of 2018 s. 39 and 117; amended: No. 21 of 2022 s. 67.]</w:t>
      </w:r>
    </w:p>
    <w:p>
      <w:pPr>
        <w:pStyle w:val="yHeading5"/>
        <w:rPr>
          <w:snapToGrid w:val="0"/>
        </w:rPr>
      </w:pPr>
      <w:bookmarkStart w:id="428" w:name="_Toc162534490"/>
      <w:r>
        <w:rPr>
          <w:rStyle w:val="CharSClsNo"/>
        </w:rPr>
        <w:t>31F</w:t>
      </w:r>
      <w:r>
        <w:rPr>
          <w:snapToGrid w:val="0"/>
        </w:rPr>
        <w:t>.</w:t>
      </w:r>
      <w:r>
        <w:rPr>
          <w:snapToGrid w:val="0"/>
        </w:rPr>
        <w:tab/>
        <w:t>Certificate of licensed surveyor</w:t>
      </w:r>
      <w:bookmarkEnd w:id="428"/>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lastRenderedPageBreak/>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429" w:name="_Toc162534491"/>
      <w:r>
        <w:rPr>
          <w:rStyle w:val="CharSClsNo"/>
        </w:rPr>
        <w:lastRenderedPageBreak/>
        <w:t>31G</w:t>
      </w:r>
      <w:r>
        <w:rPr>
          <w:snapToGrid w:val="0"/>
        </w:rPr>
        <w:t>.</w:t>
      </w:r>
      <w:r>
        <w:rPr>
          <w:snapToGrid w:val="0"/>
        </w:rPr>
        <w:tab/>
        <w:t>Creation of easements</w:t>
      </w:r>
      <w:bookmarkEnd w:id="429"/>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430" w:name="_Toc162534492"/>
      <w:r>
        <w:rPr>
          <w:rStyle w:val="CharSClsNo"/>
        </w:rPr>
        <w:t>31H</w:t>
      </w:r>
      <w:r>
        <w:rPr>
          <w:snapToGrid w:val="0"/>
        </w:rPr>
        <w:t>.</w:t>
      </w:r>
      <w:r>
        <w:rPr>
          <w:snapToGrid w:val="0"/>
        </w:rPr>
        <w:tab/>
        <w:t>Transfers etc. to give effect to resolution</w:t>
      </w:r>
      <w:bookmarkEnd w:id="430"/>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431" w:name="_Toc162534493"/>
      <w:r>
        <w:rPr>
          <w:rStyle w:val="CharSClsNo"/>
        </w:rPr>
        <w:lastRenderedPageBreak/>
        <w:t>31I</w:t>
      </w:r>
      <w:r>
        <w:rPr>
          <w:snapToGrid w:val="0"/>
        </w:rPr>
        <w:t>.</w:t>
      </w:r>
      <w:r>
        <w:rPr>
          <w:snapToGrid w:val="0"/>
        </w:rPr>
        <w:tab/>
        <w:t>Registration of notice of resolution</w:t>
      </w:r>
      <w:bookmarkEnd w:id="431"/>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432" w:name="_Toc162534494"/>
      <w:r>
        <w:rPr>
          <w:rStyle w:val="CharSClsNo"/>
        </w:rPr>
        <w:t>31J</w:t>
      </w:r>
      <w:r>
        <w:rPr>
          <w:snapToGrid w:val="0"/>
        </w:rPr>
        <w:t>.</w:t>
      </w:r>
      <w:r>
        <w:rPr>
          <w:snapToGrid w:val="0"/>
        </w:rPr>
        <w:tab/>
        <w:t>Effect of registration</w:t>
      </w:r>
      <w:bookmarkEnd w:id="432"/>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lastRenderedPageBreak/>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433" w:name="_Toc162534495"/>
      <w:r>
        <w:rPr>
          <w:rStyle w:val="CharSClsNo"/>
        </w:rPr>
        <w:t>31K</w:t>
      </w:r>
      <w:r>
        <w:rPr>
          <w:snapToGrid w:val="0"/>
        </w:rPr>
        <w:t>.</w:t>
      </w:r>
      <w:r>
        <w:rPr>
          <w:snapToGrid w:val="0"/>
        </w:rPr>
        <w:tab/>
        <w:t>Registrar of Titles to make necessary amendments</w:t>
      </w:r>
      <w:bookmarkEnd w:id="433"/>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Ednotesubsection"/>
      </w:pPr>
      <w:r>
        <w:tab/>
        <w:t>[(2)</w:t>
      </w:r>
      <w:r>
        <w:tab/>
        <w:t>deleted]</w:t>
      </w:r>
    </w:p>
    <w:p>
      <w:pPr>
        <w:pStyle w:val="yFootnotesection"/>
      </w:pPr>
      <w:r>
        <w:tab/>
        <w:t>[Clause 31K, formerly section 31K, inserted: No. 61 of 1996 s. 21; amended: No. 60 of 2006 s. 160(5); amended, redesignated as cl. 31K and relocated: No. 30 of 2018 s. 44 and 117; amended: No. 21 of 2022 s. 68.]</w:t>
      </w:r>
    </w:p>
    <w:p>
      <w:pPr>
        <w:pStyle w:val="yHeading3"/>
      </w:pPr>
      <w:bookmarkStart w:id="434" w:name="_Toc162526695"/>
      <w:bookmarkStart w:id="435" w:name="_Toc162534496"/>
      <w:r>
        <w:rPr>
          <w:rStyle w:val="CharPartNo"/>
        </w:rPr>
        <w:t>Part 5</w:t>
      </w:r>
      <w:r>
        <w:t xml:space="preserve"> — </w:t>
      </w:r>
      <w:r>
        <w:rPr>
          <w:rStyle w:val="CharPartText"/>
        </w:rPr>
        <w:t>Insurance</w:t>
      </w:r>
      <w:bookmarkEnd w:id="434"/>
      <w:bookmarkEnd w:id="435"/>
    </w:p>
    <w:p>
      <w:pPr>
        <w:pStyle w:val="yFootnoteheading"/>
      </w:pPr>
      <w:r>
        <w:tab/>
        <w:t>[Heading inserted: No. 30 of 2018 s. 114.]</w:t>
      </w:r>
    </w:p>
    <w:p>
      <w:pPr>
        <w:pStyle w:val="yHeading5"/>
        <w:rPr>
          <w:snapToGrid w:val="0"/>
        </w:rPr>
      </w:pPr>
      <w:bookmarkStart w:id="436" w:name="_Toc162534497"/>
      <w:r>
        <w:rPr>
          <w:rStyle w:val="CharSClsNo"/>
        </w:rPr>
        <w:t>53A</w:t>
      </w:r>
      <w:r>
        <w:rPr>
          <w:snapToGrid w:val="0"/>
        </w:rPr>
        <w:t>.</w:t>
      </w:r>
      <w:r>
        <w:rPr>
          <w:snapToGrid w:val="0"/>
        </w:rPr>
        <w:tab/>
        <w:t>References in this Part</w:t>
      </w:r>
      <w:bookmarkEnd w:id="436"/>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lastRenderedPageBreak/>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437" w:name="_Toc162534498"/>
      <w:r>
        <w:rPr>
          <w:rStyle w:val="CharSClsNo"/>
        </w:rPr>
        <w:t>53B</w:t>
      </w:r>
      <w:r>
        <w:rPr>
          <w:snapToGrid w:val="0"/>
        </w:rPr>
        <w:t>.</w:t>
      </w:r>
      <w:r>
        <w:rPr>
          <w:snapToGrid w:val="0"/>
        </w:rPr>
        <w:tab/>
        <w:t>Insurance for lots in single tier strata schemes</w:t>
      </w:r>
      <w:bookmarkEnd w:id="437"/>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438" w:name="_Toc162534499"/>
      <w:r>
        <w:rPr>
          <w:rStyle w:val="CharSClsNo"/>
        </w:rPr>
        <w:lastRenderedPageBreak/>
        <w:t>53C</w:t>
      </w:r>
      <w:r>
        <w:rPr>
          <w:snapToGrid w:val="0"/>
        </w:rPr>
        <w:t>.</w:t>
      </w:r>
      <w:r>
        <w:rPr>
          <w:snapToGrid w:val="0"/>
        </w:rPr>
        <w:tab/>
        <w:t>Insurance for common property in single tier strata schemes</w:t>
      </w:r>
      <w:bookmarkEnd w:id="438"/>
    </w:p>
    <w:p>
      <w:pPr>
        <w:pStyle w:val="ySubsection"/>
        <w:keepNext/>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lastRenderedPageBreak/>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439" w:name="_Toc162534500"/>
      <w:r>
        <w:rPr>
          <w:rStyle w:val="CharSClsNo"/>
        </w:rPr>
        <w:t>53D</w:t>
      </w:r>
      <w:r>
        <w:rPr>
          <w:snapToGrid w:val="0"/>
        </w:rPr>
        <w:t>.</w:t>
      </w:r>
      <w:r>
        <w:rPr>
          <w:snapToGrid w:val="0"/>
        </w:rPr>
        <w:tab/>
        <w:t>Strata company’s obligations if it has insurance function in single tier strata scheme</w:t>
      </w:r>
      <w:bookmarkEnd w:id="439"/>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lastRenderedPageBreak/>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440" w:name="_Toc162534501"/>
      <w:r>
        <w:rPr>
          <w:rStyle w:val="CharSClsNo"/>
        </w:rPr>
        <w:t>53E</w:t>
      </w:r>
      <w:r>
        <w:rPr>
          <w:snapToGrid w:val="0"/>
        </w:rPr>
        <w:t>.</w:t>
      </w:r>
      <w:r>
        <w:rPr>
          <w:snapToGrid w:val="0"/>
        </w:rPr>
        <w:tab/>
        <w:t>Recovery of premium by strata company or owner if no administrative fund in single tier strata schemes</w:t>
      </w:r>
      <w:bookmarkEnd w:id="440"/>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lastRenderedPageBreak/>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441" w:name="_Toc162526701"/>
      <w:bookmarkStart w:id="442" w:name="_Toc162534502"/>
      <w:r>
        <w:rPr>
          <w:rStyle w:val="CharSchNo"/>
        </w:rPr>
        <w:lastRenderedPageBreak/>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441"/>
      <w:bookmarkEnd w:id="442"/>
    </w:p>
    <w:p>
      <w:pPr>
        <w:pStyle w:val="yFootnoteheading"/>
        <w:spacing w:before="60"/>
      </w:pPr>
      <w:r>
        <w:tab/>
        <w:t>[Heading amended: No. 19 of 2010 s. 4; No. 30 of 2018 s. 115.]</w:t>
      </w:r>
    </w:p>
    <w:p>
      <w:pPr>
        <w:pStyle w:val="yHeading5"/>
      </w:pPr>
      <w:bookmarkStart w:id="443" w:name="_Toc162534503"/>
      <w:r>
        <w:rPr>
          <w:rStyle w:val="CharSClsNo"/>
        </w:rPr>
        <w:t>1</w:t>
      </w:r>
      <w:r>
        <w:t>.</w:t>
      </w:r>
      <w:r>
        <w:tab/>
        <w:t>Terms used</w:t>
      </w:r>
      <w:bookmarkEnd w:id="443"/>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lastRenderedPageBreak/>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444" w:name="_Toc162534504"/>
      <w:r>
        <w:rPr>
          <w:rStyle w:val="CharSClsNo"/>
        </w:rPr>
        <w:t>2</w:t>
      </w:r>
      <w:r>
        <w:t>.</w:t>
      </w:r>
      <w:r>
        <w:tab/>
        <w:t>Registration of unregistered former strata plans</w:t>
      </w:r>
      <w:bookmarkEnd w:id="444"/>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 xml:space="preserve">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w:t>
      </w:r>
      <w:r>
        <w:rPr>
          <w:snapToGrid w:val="0"/>
        </w:rPr>
        <w:lastRenderedPageBreak/>
        <w:t>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lastRenderedPageBreak/>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445" w:name="_Toc162534505"/>
      <w:r>
        <w:rPr>
          <w:rStyle w:val="CharSClsNo"/>
        </w:rPr>
        <w:t>3</w:t>
      </w:r>
      <w:r>
        <w:t>.</w:t>
      </w:r>
      <w:r>
        <w:tab/>
        <w:t>Former lots and former common property to be derived lots and derived common property</w:t>
      </w:r>
      <w:bookmarkEnd w:id="445"/>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lastRenderedPageBreak/>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446" w:name="_Toc162534506"/>
      <w:r>
        <w:rPr>
          <w:rStyle w:val="CharSClsNo"/>
        </w:rPr>
        <w:t>4</w:t>
      </w:r>
      <w:r>
        <w:t>.</w:t>
      </w:r>
      <w:r>
        <w:tab/>
        <w:t>Continuation of companies</w:t>
      </w:r>
      <w:bookmarkEnd w:id="446"/>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447" w:name="_Toc162534507"/>
      <w:r>
        <w:rPr>
          <w:rStyle w:val="CharSClsNo"/>
        </w:rPr>
        <w:t>5</w:t>
      </w:r>
      <w:r>
        <w:t>.</w:t>
      </w:r>
      <w:r>
        <w:tab/>
        <w:t>Continuation of estates or interests in former lots and former common property and rights in former common property</w:t>
      </w:r>
      <w:bookmarkEnd w:id="447"/>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 xml:space="preserve">had an estate or interest (not being a right or special privilege referred to in clause 13) in former common property, has on </w:t>
      </w:r>
      <w:r>
        <w:rPr>
          <w:snapToGrid w:val="0"/>
        </w:rPr>
        <w:lastRenderedPageBreak/>
        <w:t>that day the same estate or interest in the derived common property which corresponds to that former common property.</w:t>
      </w:r>
    </w:p>
    <w:p>
      <w:pPr>
        <w:pStyle w:val="yFootnotesection"/>
      </w:pPr>
      <w:r>
        <w:tab/>
        <w:t>[Clause 5 amended: No. 42 of 1986 s. 12(c).]</w:t>
      </w:r>
    </w:p>
    <w:p>
      <w:pPr>
        <w:pStyle w:val="yHeading5"/>
      </w:pPr>
      <w:bookmarkStart w:id="448" w:name="_Toc162534508"/>
      <w:r>
        <w:rPr>
          <w:rStyle w:val="CharSClsNo"/>
        </w:rPr>
        <w:t>6</w:t>
      </w:r>
      <w:r>
        <w:t>.</w:t>
      </w:r>
      <w:r>
        <w:tab/>
        <w:t>Application of Act to former strata schemes, former parcels, derived lots and common property</w:t>
      </w:r>
      <w:bookmarkEnd w:id="448"/>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449" w:name="_Toc162534509"/>
      <w:r>
        <w:rPr>
          <w:rStyle w:val="CharSClsNo"/>
        </w:rPr>
        <w:t>7</w:t>
      </w:r>
      <w:r>
        <w:t>.</w:t>
      </w:r>
      <w:r>
        <w:tab/>
        <w:t>Registration of transfers or leases of derived common property registrable under s. 10 of former Act</w:t>
      </w:r>
      <w:bookmarkEnd w:id="449"/>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lastRenderedPageBreak/>
        <w:tab/>
        <w:t>[Clause 7 amended: No. 60 of 2006 s. 160(10).]</w:t>
      </w:r>
    </w:p>
    <w:p>
      <w:pPr>
        <w:pStyle w:val="yHeading5"/>
      </w:pPr>
      <w:bookmarkStart w:id="450" w:name="_Toc162534510"/>
      <w:r>
        <w:rPr>
          <w:rStyle w:val="CharSClsNo"/>
        </w:rPr>
        <w:t>8</w:t>
      </w:r>
      <w:r>
        <w:t>.</w:t>
      </w:r>
      <w:r>
        <w:tab/>
        <w:t>Reallocation of unit entitlement</w:t>
      </w:r>
      <w:bookmarkEnd w:id="450"/>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yIndenta"/>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451" w:name="_Toc162534511"/>
      <w:r>
        <w:rPr>
          <w:rStyle w:val="CharSClsNo"/>
        </w:rPr>
        <w:t>9</w:t>
      </w:r>
      <w:r>
        <w:t>.</w:t>
      </w:r>
      <w:r>
        <w:tab/>
        <w:t>General meetings of certain continued companies</w:t>
      </w:r>
      <w:bookmarkEnd w:id="451"/>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lastRenderedPageBreak/>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 xml:space="preserve">other than documents which exclusively evidence rights or obligations of the original proprietor and which are not capable of being used for </w:t>
      </w:r>
      <w:r>
        <w:rPr>
          <w:snapToGrid w:val="0"/>
        </w:rPr>
        <w:lastRenderedPageBreak/>
        <w:t>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452" w:name="_Toc162534512"/>
      <w:r>
        <w:rPr>
          <w:rStyle w:val="CharSClsNo"/>
        </w:rPr>
        <w:t>10</w:t>
      </w:r>
      <w:r>
        <w:t>.</w:t>
      </w:r>
      <w:r>
        <w:tab/>
        <w:t>Meetings of former companies held within 2 months after appointed day</w:t>
      </w:r>
      <w:bookmarkEnd w:id="45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453" w:name="_Toc162534513"/>
      <w:r>
        <w:rPr>
          <w:rStyle w:val="CharSClsNo"/>
        </w:rPr>
        <w:t>11</w:t>
      </w:r>
      <w:r>
        <w:t>.</w:t>
      </w:r>
      <w:r>
        <w:tab/>
        <w:t>Notices served by public or local government authority before appointed day</w:t>
      </w:r>
      <w:bookmarkEnd w:id="453"/>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454" w:name="_Toc162534514"/>
      <w:r>
        <w:rPr>
          <w:rStyle w:val="CharSClsNo"/>
        </w:rPr>
        <w:t>12</w:t>
      </w:r>
      <w:r>
        <w:t>.</w:t>
      </w:r>
      <w:r>
        <w:tab/>
        <w:t>Effect of former by</w:t>
      </w:r>
      <w:r>
        <w:noBreakHyphen/>
        <w:t>laws</w:t>
      </w:r>
      <w:bookmarkEnd w:id="454"/>
    </w:p>
    <w:p>
      <w:pPr>
        <w:pStyle w:val="ySubsection"/>
        <w:rPr>
          <w:snapToGrid w:val="0"/>
        </w:rPr>
      </w:pPr>
      <w:r>
        <w:rPr>
          <w:snapToGrid w:val="0"/>
        </w:rPr>
        <w:tab/>
        <w:t>(1)</w:t>
      </w:r>
      <w:r>
        <w:rPr>
          <w:snapToGrid w:val="0"/>
        </w:rPr>
        <w:tab/>
        <w:t>Subject to this clause, the former by</w:t>
      </w:r>
      <w:r>
        <w:rPr>
          <w:snapToGrid w:val="0"/>
        </w:rPr>
        <w:noBreakHyphen/>
        <w:t xml:space="preserve">laws relating to a former strata scheme shall, notwithstanding the repeal of the former Act, continue </w:t>
      </w:r>
      <w:r>
        <w:rPr>
          <w:snapToGrid w:val="0"/>
        </w:rPr>
        <w:lastRenderedPageBreak/>
        <w:t>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 xml:space="preserve">A determination under subclause (5) does not have effect unless notification is recorded before the termination day, in the form </w:t>
      </w:r>
      <w:r>
        <w:rPr>
          <w:snapToGrid w:val="0"/>
        </w:rPr>
        <w:lastRenderedPageBreak/>
        <w:t>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lastRenderedPageBreak/>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455" w:name="_Toc162534515"/>
      <w:r>
        <w:rPr>
          <w:rStyle w:val="CharSClsNo"/>
        </w:rPr>
        <w:t>13</w:t>
      </w:r>
      <w:r>
        <w:t>.</w:t>
      </w:r>
      <w:r>
        <w:tab/>
        <w:t>Maintenance of exclusive use of, or special privileges in respect of, common property</w:t>
      </w:r>
      <w:bookmarkEnd w:id="455"/>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456" w:name="_Toc162534516"/>
      <w:r>
        <w:rPr>
          <w:rStyle w:val="CharSClsNo"/>
        </w:rPr>
        <w:t>13A</w:t>
      </w:r>
      <w:r>
        <w:t>.</w:t>
      </w:r>
      <w:r>
        <w:tab/>
        <w:t>Exclusive use and privileges to lapse unless provided for by by</w:t>
      </w:r>
      <w:r>
        <w:noBreakHyphen/>
        <w:t>law or SAT’s order</w:t>
      </w:r>
      <w:bookmarkEnd w:id="456"/>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 xml:space="preserve">that right or special privilege is extinguished at the expiration of 12 months after that commencement except to the extent that it is </w:t>
      </w:r>
      <w:r>
        <w:rPr>
          <w:snapToGrid w:val="0"/>
        </w:rPr>
        <w:lastRenderedPageBreak/>
        <w:t>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lastRenderedPageBreak/>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457" w:name="_Toc162534517"/>
      <w:r>
        <w:rPr>
          <w:rStyle w:val="CharSClsNo"/>
        </w:rPr>
        <w:t>13B</w:t>
      </w:r>
      <w:r>
        <w:t>.</w:t>
      </w:r>
      <w:r>
        <w:tab/>
        <w:t>Strata companies to notify proprietors of operation of cl. 13A</w:t>
      </w:r>
      <w:bookmarkEnd w:id="457"/>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lastRenderedPageBreak/>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458" w:name="_Toc162534518"/>
      <w:r>
        <w:rPr>
          <w:rStyle w:val="CharSClsNo"/>
        </w:rPr>
        <w:t>14</w:t>
      </w:r>
      <w:r>
        <w:t>.</w:t>
      </w:r>
      <w:r>
        <w:tab/>
        <w:t>Recovery of contributions levied under former Acts</w:t>
      </w:r>
      <w:bookmarkEnd w:id="458"/>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459" w:name="_Toc162534519"/>
      <w:r>
        <w:rPr>
          <w:rStyle w:val="CharSClsNo"/>
        </w:rPr>
        <w:t>15</w:t>
      </w:r>
      <w:r>
        <w:t>.</w:t>
      </w:r>
      <w:r>
        <w:tab/>
        <w:t>Modification of s. 35(1)(j) in relation to companies</w:t>
      </w:r>
      <w:bookmarkEnd w:id="459"/>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460" w:name="_Toc162534520"/>
      <w:r>
        <w:rPr>
          <w:rStyle w:val="CharSClsNo"/>
        </w:rPr>
        <w:t>16</w:t>
      </w:r>
      <w:r>
        <w:t>.</w:t>
      </w:r>
      <w:r>
        <w:tab/>
        <w:t>Inspection of former records etc.</w:t>
      </w:r>
      <w:bookmarkEnd w:id="460"/>
    </w:p>
    <w:p>
      <w:pPr>
        <w:pStyle w:val="ySubsection"/>
        <w:spacing w:before="140"/>
        <w:rPr>
          <w:snapToGrid w:val="0"/>
        </w:rPr>
      </w:pPr>
      <w:r>
        <w:rPr>
          <w:snapToGrid w:val="0"/>
        </w:rPr>
        <w:tab/>
        <w:t>(1)</w:t>
      </w:r>
      <w:r>
        <w:rPr>
          <w:snapToGrid w:val="0"/>
        </w:rPr>
        <w:tab/>
        <w:t xml:space="preserve">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w:t>
      </w:r>
      <w:r>
        <w:rPr>
          <w:snapToGrid w:val="0"/>
        </w:rPr>
        <w:lastRenderedPageBreak/>
        <w:t>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461" w:name="_Toc162534521"/>
      <w:r>
        <w:rPr>
          <w:rStyle w:val="CharSClsNo"/>
        </w:rPr>
        <w:t>17</w:t>
      </w:r>
      <w:r>
        <w:t>.</w:t>
      </w:r>
      <w:r>
        <w:tab/>
        <w:t>Administrative funds of continued companies</w:t>
      </w:r>
      <w:bookmarkEnd w:id="461"/>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462" w:name="_Toc162534522"/>
      <w:r>
        <w:rPr>
          <w:rStyle w:val="CharSClsNo"/>
        </w:rPr>
        <w:t>18</w:t>
      </w:r>
      <w:r>
        <w:t>.</w:t>
      </w:r>
      <w:r>
        <w:tab/>
        <w:t>Modification of s. 43(1)(c) in relation to continued companies</w:t>
      </w:r>
      <w:bookmarkEnd w:id="46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463" w:name="_Toc162534523"/>
      <w:r>
        <w:rPr>
          <w:rStyle w:val="CharSClsNo"/>
        </w:rPr>
        <w:t>19</w:t>
      </w:r>
      <w:r>
        <w:t>.</w:t>
      </w:r>
      <w:r>
        <w:tab/>
        <w:t>Continuation of councils of former companies</w:t>
      </w:r>
      <w:bookmarkEnd w:id="463"/>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 xml:space="preserve">law 6(1) in Part I of Schedule 1 shall, in relation to a council referred to in subclause (1), be deemed to be amended by omitting </w:t>
      </w:r>
      <w:r>
        <w:rPr>
          <w:snapToGrid w:val="0"/>
        </w:rPr>
        <w:lastRenderedPageBreak/>
        <w:t>therefrom the words “they assume office as such members” and by inserting instead the words “the appointed day”.</w:t>
      </w:r>
    </w:p>
    <w:p>
      <w:pPr>
        <w:pStyle w:val="yFootnotesection"/>
      </w:pPr>
      <w:r>
        <w:tab/>
        <w:t>[Clause 19 amended: No. 42 of 1986 s. 12(e).]</w:t>
      </w:r>
    </w:p>
    <w:p>
      <w:pPr>
        <w:pStyle w:val="yHeading5"/>
      </w:pPr>
      <w:bookmarkStart w:id="464" w:name="_Toc162534524"/>
      <w:r>
        <w:rPr>
          <w:rStyle w:val="CharSClsNo"/>
        </w:rPr>
        <w:t>20</w:t>
      </w:r>
      <w:r>
        <w:t>.</w:t>
      </w:r>
      <w:r>
        <w:tab/>
        <w:t>Ope</w:t>
      </w:r>
      <w:r>
        <w:rPr>
          <w:rStyle w:val="CharSClsNo"/>
        </w:rPr>
        <w:t>r</w:t>
      </w:r>
      <w:r>
        <w:t>ation of by</w:t>
      </w:r>
      <w:r>
        <w:noBreakHyphen/>
        <w:t>law 1, Part I of Sch. 1</w:t>
      </w:r>
      <w:bookmarkEnd w:id="464"/>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pPr>
      <w:bookmarkStart w:id="465" w:name="_Toc162534525"/>
      <w:r>
        <w:rPr>
          <w:rStyle w:val="CharSClsNo"/>
        </w:rPr>
        <w:t>21</w:t>
      </w:r>
      <w:r>
        <w:t>.</w:t>
      </w:r>
      <w:r>
        <w:tab/>
      </w:r>
      <w:r>
        <w:rPr>
          <w:rStyle w:val="CharSClsNo"/>
        </w:rPr>
        <w:t>Modification</w:t>
      </w:r>
      <w:r>
        <w:t xml:space="preserve"> of Part IV Div. 4</w:t>
      </w:r>
      <w:bookmarkEnd w:id="465"/>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466" w:name="_Toc162534526"/>
      <w:r>
        <w:rPr>
          <w:rStyle w:val="CharSClsNo"/>
        </w:rPr>
        <w:lastRenderedPageBreak/>
        <w:t>22</w:t>
      </w:r>
      <w:r>
        <w:t>.</w:t>
      </w:r>
      <w:r>
        <w:tab/>
        <w:t>Evidentiary effect under s. 61 of particulars furnished under s. 21(3) of former Act</w:t>
      </w:r>
      <w:bookmarkEnd w:id="466"/>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467" w:name="_Toc162534527"/>
      <w:r>
        <w:rPr>
          <w:rStyle w:val="CharSClsNo"/>
        </w:rPr>
        <w:t>23</w:t>
      </w:r>
      <w:r>
        <w:t>.</w:t>
      </w:r>
      <w:r>
        <w:tab/>
        <w:t>Destruction of or damage to building under former Act</w:t>
      </w:r>
      <w:bookmarkEnd w:id="467"/>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468" w:name="_Toc162534528"/>
      <w:r>
        <w:rPr>
          <w:rStyle w:val="CharSClsNo"/>
        </w:rPr>
        <w:lastRenderedPageBreak/>
        <w:t>24</w:t>
      </w:r>
      <w:r>
        <w:t>.</w:t>
      </w:r>
      <w:r>
        <w:tab/>
        <w:t>Administrators under former Act</w:t>
      </w:r>
      <w:bookmarkEnd w:id="468"/>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469" w:name="_Toc162534529"/>
      <w:r>
        <w:rPr>
          <w:rStyle w:val="CharSClsNo"/>
        </w:rPr>
        <w:t>25</w:t>
      </w:r>
      <w:r>
        <w:t>.</w:t>
      </w:r>
      <w:r>
        <w:tab/>
        <w:t>Recovery of rates paid by company</w:t>
      </w:r>
      <w:bookmarkEnd w:id="469"/>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470" w:name="_Toc162534530"/>
      <w:r>
        <w:rPr>
          <w:rStyle w:val="CharSClsNo"/>
        </w:rPr>
        <w:t>26</w:t>
      </w:r>
      <w:r>
        <w:t>.</w:t>
      </w:r>
      <w:r>
        <w:tab/>
        <w:t>Regulations — Transitional</w:t>
      </w:r>
      <w:bookmarkEnd w:id="470"/>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471" w:name="_Toc162526730"/>
      <w:bookmarkStart w:id="472" w:name="_Toc162534531"/>
      <w:r>
        <w:rPr>
          <w:rStyle w:val="CharSchNo"/>
        </w:rPr>
        <w:lastRenderedPageBreak/>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471"/>
      <w:bookmarkEnd w:id="472"/>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473" w:name="_Toc162534532"/>
      <w:r>
        <w:rPr>
          <w:rStyle w:val="CharSClsNo"/>
        </w:rPr>
        <w:t>1</w:t>
      </w:r>
      <w:r>
        <w:rPr>
          <w:snapToGrid w:val="0"/>
        </w:rPr>
        <w:t>.</w:t>
      </w:r>
      <w:r>
        <w:rPr>
          <w:snapToGrid w:val="0"/>
        </w:rPr>
        <w:tab/>
        <w:t>Terms used</w:t>
      </w:r>
      <w:bookmarkEnd w:id="473"/>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474" w:name="_Toc162534533"/>
      <w:r>
        <w:rPr>
          <w:rStyle w:val="CharSClsNo"/>
        </w:rPr>
        <w:t>2</w:t>
      </w:r>
      <w:r>
        <w:rPr>
          <w:snapToGrid w:val="0"/>
        </w:rPr>
        <w:t>.</w:t>
      </w:r>
      <w:r>
        <w:rPr>
          <w:snapToGrid w:val="0"/>
        </w:rPr>
        <w:tab/>
        <w:t>Transitional provisions</w:t>
      </w:r>
      <w:bookmarkEnd w:id="474"/>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lastRenderedPageBreak/>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475" w:name="_Toc162526733"/>
      <w:bookmarkStart w:id="476" w:name="_Toc162534534"/>
      <w:r>
        <w:rPr>
          <w:rStyle w:val="CharSchNo"/>
        </w:rPr>
        <w:lastRenderedPageBreak/>
        <w:t>Schedule 5</w:t>
      </w:r>
      <w:r>
        <w:t> — </w:t>
      </w:r>
      <w:r>
        <w:rPr>
          <w:rStyle w:val="CharSchText"/>
        </w:rPr>
        <w:t xml:space="preserve">Transitional provisions for </w:t>
      </w:r>
      <w:r>
        <w:rPr>
          <w:rStyle w:val="CharSchText"/>
          <w:i/>
        </w:rPr>
        <w:t>Strata Titles Amendment Act 2018</w:t>
      </w:r>
      <w:bookmarkEnd w:id="475"/>
      <w:bookmarkEnd w:id="476"/>
    </w:p>
    <w:p>
      <w:pPr>
        <w:pStyle w:val="yFootnoteheading"/>
        <w:tabs>
          <w:tab w:val="clear" w:pos="879"/>
          <w:tab w:val="left" w:pos="890"/>
        </w:tabs>
      </w:pPr>
      <w:r>
        <w:tab/>
        <w:t>[Heading inserted: No. 30 of 2018 s. 119.]</w:t>
      </w:r>
    </w:p>
    <w:p>
      <w:pPr>
        <w:pStyle w:val="yHeading5"/>
        <w:rPr>
          <w:snapToGrid w:val="0"/>
        </w:rPr>
      </w:pPr>
      <w:bookmarkStart w:id="477" w:name="_Toc162534535"/>
      <w:r>
        <w:rPr>
          <w:rStyle w:val="CharSClsNo"/>
        </w:rPr>
        <w:t>1</w:t>
      </w:r>
      <w:r>
        <w:rPr>
          <w:snapToGrid w:val="0"/>
        </w:rPr>
        <w:t>.</w:t>
      </w:r>
      <w:r>
        <w:rPr>
          <w:snapToGrid w:val="0"/>
        </w:rPr>
        <w:tab/>
        <w:t>Terms used</w:t>
      </w:r>
      <w:bookmarkEnd w:id="477"/>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478" w:name="_Toc162534536"/>
      <w:r>
        <w:rPr>
          <w:rStyle w:val="CharSClsNo"/>
        </w:rPr>
        <w:t>2</w:t>
      </w:r>
      <w:r>
        <w:t>.</w:t>
      </w:r>
      <w:r>
        <w:tab/>
        <w:t>Continuance of strata titles schemes</w:t>
      </w:r>
      <w:bookmarkEnd w:id="478"/>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479" w:name="_Toc162534537"/>
      <w:r>
        <w:rPr>
          <w:rStyle w:val="CharSClsNo"/>
        </w:rPr>
        <w:lastRenderedPageBreak/>
        <w:t>3</w:t>
      </w:r>
      <w:r>
        <w:t>.</w:t>
      </w:r>
      <w:r>
        <w:tab/>
        <w:t>Scheme notice</w:t>
      </w:r>
      <w:bookmarkEnd w:id="479"/>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480" w:name="_Toc162534538"/>
      <w:r>
        <w:rPr>
          <w:rStyle w:val="CharSClsNo"/>
        </w:rPr>
        <w:t>4</w:t>
      </w:r>
      <w:r>
        <w:t>.</w:t>
      </w:r>
      <w:r>
        <w:tab/>
        <w:t>Scheme by</w:t>
      </w:r>
      <w:r>
        <w:noBreakHyphen/>
        <w:t>laws</w:t>
      </w:r>
      <w:bookmarkEnd w:id="480"/>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lastRenderedPageBreak/>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481" w:name="_Toc162534539"/>
      <w:r>
        <w:rPr>
          <w:rStyle w:val="CharSClsNo"/>
        </w:rPr>
        <w:t>5</w:t>
      </w:r>
      <w:r>
        <w:t>.</w:t>
      </w:r>
      <w:r>
        <w:tab/>
        <w:t>Schedule of unit entitlements</w:t>
      </w:r>
      <w:bookmarkEnd w:id="481"/>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482" w:name="_Toc162534540"/>
      <w:r>
        <w:rPr>
          <w:rStyle w:val="CharSClsNo"/>
        </w:rPr>
        <w:t>6</w:t>
      </w:r>
      <w:r>
        <w:t>.</w:t>
      </w:r>
      <w:r>
        <w:tab/>
        <w:t>Council members and officers</w:t>
      </w:r>
      <w:bookmarkEnd w:id="482"/>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lastRenderedPageBreak/>
        <w:tab/>
        <w:t>[Clause 6 inserted: No. 30 of 2018 s. 119.]</w:t>
      </w:r>
    </w:p>
    <w:p>
      <w:pPr>
        <w:pStyle w:val="yHeading5"/>
      </w:pPr>
      <w:bookmarkStart w:id="483" w:name="_Toc162534541"/>
      <w:r>
        <w:rPr>
          <w:rStyle w:val="CharSClsNo"/>
        </w:rPr>
        <w:t>7</w:t>
      </w:r>
      <w:r>
        <w:t>.</w:t>
      </w:r>
      <w:r>
        <w:tab/>
        <w:t>Applications lodged with Registrar of Titles before commencement day</w:t>
      </w:r>
      <w:bookmarkEnd w:id="483"/>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lastRenderedPageBreak/>
        <w:tab/>
        <w:t>[Clause 7 inserted: No. 30 of 2018 s. 119.]</w:t>
      </w:r>
    </w:p>
    <w:p>
      <w:pPr>
        <w:pStyle w:val="yHeading5"/>
      </w:pPr>
      <w:bookmarkStart w:id="484" w:name="_Toc162534542"/>
      <w:r>
        <w:rPr>
          <w:rStyle w:val="CharSClsNo"/>
        </w:rPr>
        <w:t>8</w:t>
      </w:r>
      <w:r>
        <w:t>.</w:t>
      </w:r>
      <w:r>
        <w:tab/>
        <w:t>Approvals and certificates</w:t>
      </w:r>
      <w:bookmarkEnd w:id="484"/>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485" w:name="_Toc162534543"/>
      <w:r>
        <w:rPr>
          <w:rStyle w:val="CharSClsNo"/>
        </w:rPr>
        <w:t>9</w:t>
      </w:r>
      <w:r>
        <w:t>.</w:t>
      </w:r>
      <w:r>
        <w:tab/>
        <w:t>Utility service easement</w:t>
      </w:r>
      <w:bookmarkEnd w:id="485"/>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486" w:name="_Toc162534544"/>
      <w:r>
        <w:rPr>
          <w:rStyle w:val="CharSClsNo"/>
        </w:rPr>
        <w:t>10</w:t>
      </w:r>
      <w:r>
        <w:t>.</w:t>
      </w:r>
      <w:r>
        <w:tab/>
        <w:t>Scheme developers</w:t>
      </w:r>
      <w:bookmarkEnd w:id="486"/>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w:t>
      </w:r>
      <w:r>
        <w:lastRenderedPageBreak/>
        <w:t xml:space="preserve">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487" w:name="_Toc162534545"/>
      <w:r>
        <w:rPr>
          <w:rStyle w:val="CharSClsNo"/>
        </w:rPr>
        <w:t>11</w:t>
      </w:r>
      <w:r>
        <w:t>.</w:t>
      </w:r>
      <w:r>
        <w:tab/>
        <w:t>Structural alteration of lot</w:t>
      </w:r>
      <w:bookmarkEnd w:id="487"/>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488" w:name="_Toc162534546"/>
      <w:r>
        <w:rPr>
          <w:rStyle w:val="CharSClsNo"/>
        </w:rPr>
        <w:t>12</w:t>
      </w:r>
      <w:r>
        <w:t>.</w:t>
      </w:r>
      <w:r>
        <w:tab/>
        <w:t>Records and correspondence</w:t>
      </w:r>
      <w:bookmarkEnd w:id="488"/>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489" w:name="_Toc162534547"/>
      <w:r>
        <w:rPr>
          <w:rStyle w:val="CharSClsNo"/>
        </w:rPr>
        <w:lastRenderedPageBreak/>
        <w:t>13</w:t>
      </w:r>
      <w:r>
        <w:t>.</w:t>
      </w:r>
      <w:r>
        <w:tab/>
        <w:t>Strata managers</w:t>
      </w:r>
      <w:bookmarkEnd w:id="489"/>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 xml:space="preserve">the amount or value of any remuneration or other benefit that the strata manager receives, or has a reasonable expectation of receiving (other than from the strata company) in </w:t>
      </w:r>
      <w:r>
        <w:lastRenderedPageBreak/>
        <w:t>connection with the performance of the strata manager’s functions.</w:t>
      </w:r>
    </w:p>
    <w:p>
      <w:pPr>
        <w:pStyle w:val="ySubsection"/>
        <w:keepNext/>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490" w:name="_Toc162534548"/>
      <w:r>
        <w:rPr>
          <w:rStyle w:val="CharSClsNo"/>
        </w:rPr>
        <w:t>14</w:t>
      </w:r>
      <w:r>
        <w:t>.</w:t>
      </w:r>
      <w:r>
        <w:tab/>
        <w:t>Scheme disputes</w:t>
      </w:r>
      <w:bookmarkEnd w:id="490"/>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491" w:name="_Toc162534549"/>
      <w:r>
        <w:rPr>
          <w:rStyle w:val="CharSClsNo"/>
        </w:rPr>
        <w:t>15</w:t>
      </w:r>
      <w:r>
        <w:t>.</w:t>
      </w:r>
      <w:r>
        <w:tab/>
        <w:t>Administrators</w:t>
      </w:r>
      <w:bookmarkEnd w:id="491"/>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492" w:name="_Toc162534550"/>
      <w:r>
        <w:rPr>
          <w:rStyle w:val="CharSClsNo"/>
        </w:rPr>
        <w:t>16</w:t>
      </w:r>
      <w:r>
        <w:t>.</w:t>
      </w:r>
      <w:r>
        <w:tab/>
        <w:t>Schedule 2A</w:t>
      </w:r>
      <w:bookmarkEnd w:id="492"/>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493" w:name="_Toc162534551"/>
      <w:r>
        <w:rPr>
          <w:rStyle w:val="CharSClsNo"/>
        </w:rPr>
        <w:lastRenderedPageBreak/>
        <w:t>17</w:t>
      </w:r>
      <w:r>
        <w:t>.</w:t>
      </w:r>
      <w:r>
        <w:tab/>
        <w:t>Short form easements and restrictive covenants</w:t>
      </w:r>
      <w:bookmarkEnd w:id="493"/>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494" w:name="_Toc162534552"/>
      <w:r>
        <w:rPr>
          <w:rStyle w:val="CharSClsNo"/>
        </w:rPr>
        <w:t>18</w:t>
      </w:r>
      <w:r>
        <w:t>.</w:t>
      </w:r>
      <w:r>
        <w:tab/>
        <w:t>Restricted use conditions</w:t>
      </w:r>
      <w:bookmarkEnd w:id="494"/>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495" w:name="_Toc162534553"/>
      <w:r>
        <w:rPr>
          <w:rStyle w:val="CharSClsNo"/>
        </w:rPr>
        <w:t>19</w:t>
      </w:r>
      <w:r>
        <w:t>.</w:t>
      </w:r>
      <w:r>
        <w:tab/>
        <w:t>Approvals for structural alterations</w:t>
      </w:r>
      <w:bookmarkEnd w:id="495"/>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496" w:name="_Toc162534554"/>
      <w:r>
        <w:rPr>
          <w:rStyle w:val="CharSClsNo"/>
        </w:rPr>
        <w:lastRenderedPageBreak/>
        <w:t>20</w:t>
      </w:r>
      <w:r>
        <w:t>.</w:t>
      </w:r>
      <w:r>
        <w:tab/>
        <w:t>Temporary common property</w:t>
      </w:r>
      <w:bookmarkEnd w:id="496"/>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497" w:name="_Toc162534555"/>
      <w:r>
        <w:rPr>
          <w:rStyle w:val="CharSClsNo"/>
        </w:rPr>
        <w:t>21</w:t>
      </w:r>
      <w:r>
        <w:t>.</w:t>
      </w:r>
      <w:r>
        <w:tab/>
        <w:t>Termination of strata scheme by unanimous resolution</w:t>
      </w:r>
      <w:bookmarkEnd w:id="497"/>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498" w:name="_Toc162534556"/>
      <w:r>
        <w:rPr>
          <w:rStyle w:val="CharSClsNo"/>
        </w:rPr>
        <w:t>22</w:t>
      </w:r>
      <w:r>
        <w:t>.</w:t>
      </w:r>
      <w:r>
        <w:tab/>
        <w:t>Roll</w:t>
      </w:r>
      <w:bookmarkEnd w:id="498"/>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499" w:name="_Toc162534557"/>
      <w:r>
        <w:rPr>
          <w:rStyle w:val="CharSClsNo"/>
        </w:rPr>
        <w:t>23</w:t>
      </w:r>
      <w:r>
        <w:t>.</w:t>
      </w:r>
      <w:r>
        <w:tab/>
        <w:t>Financial management</w:t>
      </w:r>
      <w:bookmarkEnd w:id="499"/>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lastRenderedPageBreak/>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500" w:name="_Toc162534558"/>
      <w:r>
        <w:rPr>
          <w:rStyle w:val="CharSClsNo"/>
        </w:rPr>
        <w:t>24</w:t>
      </w:r>
      <w:r>
        <w:t>.</w:t>
      </w:r>
      <w:r>
        <w:tab/>
        <w:t>Extension of contract termination period</w:t>
      </w:r>
      <w:bookmarkEnd w:id="500"/>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501" w:name="_Toc162534559"/>
      <w:r>
        <w:rPr>
          <w:rStyle w:val="CharSClsNo"/>
        </w:rPr>
        <w:t>25</w:t>
      </w:r>
      <w:r>
        <w:t>.</w:t>
      </w:r>
      <w:r>
        <w:tab/>
        <w:t>Provision of information</w:t>
      </w:r>
      <w:bookmarkEnd w:id="501"/>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502" w:name="_Toc162534560"/>
      <w:r>
        <w:rPr>
          <w:rStyle w:val="CharSClsNo"/>
        </w:rPr>
        <w:t>26</w:t>
      </w:r>
      <w:r>
        <w:t>.</w:t>
      </w:r>
      <w:r>
        <w:tab/>
        <w:t>Authorisation of body corporate</w:t>
      </w:r>
      <w:bookmarkEnd w:id="502"/>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503" w:name="_Toc162534561"/>
      <w:r>
        <w:rPr>
          <w:rStyle w:val="CharSClsNo"/>
        </w:rPr>
        <w:t>27</w:t>
      </w:r>
      <w:r>
        <w:t>.</w:t>
      </w:r>
      <w:r>
        <w:tab/>
        <w:t>Restrictions on powers of expenditure</w:t>
      </w:r>
      <w:bookmarkEnd w:id="503"/>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504" w:name="_Toc162534562"/>
      <w:r>
        <w:rPr>
          <w:rStyle w:val="CharSClsNo"/>
        </w:rPr>
        <w:t>28</w:t>
      </w:r>
      <w:r>
        <w:t>.</w:t>
      </w:r>
      <w:r>
        <w:tab/>
        <w:t>Insurance in transitional period</w:t>
      </w:r>
      <w:bookmarkEnd w:id="504"/>
    </w:p>
    <w:p>
      <w:pPr>
        <w:pStyle w:val="ySubsection"/>
      </w:pPr>
      <w:r>
        <w:tab/>
      </w:r>
      <w:r>
        <w:tab/>
        <w:t xml:space="preserve">For 12 months after commencement day, a strata company is not required to comply with Part 8 Division 1 Subdivision 2 or Schedule 2A Part 5 (as applicable to the strata company) if it complies </w:t>
      </w:r>
      <w:r>
        <w:lastRenderedPageBreak/>
        <w:t>with Part IV Division 4 of the Act as in force immediately before commencement day.</w:t>
      </w:r>
    </w:p>
    <w:p>
      <w:pPr>
        <w:pStyle w:val="yFootnotesection"/>
      </w:pPr>
      <w:r>
        <w:tab/>
        <w:t>[Clause 28 inserted: No. 30 of 2018 s. 119.]</w:t>
      </w:r>
    </w:p>
    <w:p>
      <w:pPr>
        <w:pStyle w:val="yHeading5"/>
      </w:pPr>
      <w:bookmarkStart w:id="505" w:name="_Toc162534563"/>
      <w:r>
        <w:rPr>
          <w:rStyle w:val="CharSClsNo"/>
        </w:rPr>
        <w:t>29</w:t>
      </w:r>
      <w:r>
        <w:t>.</w:t>
      </w:r>
      <w:r>
        <w:tab/>
        <w:t>Protection of buyers</w:t>
      </w:r>
      <w:bookmarkEnd w:id="505"/>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506" w:name="_Toc162534564"/>
      <w:r>
        <w:rPr>
          <w:rStyle w:val="CharSClsNo"/>
        </w:rPr>
        <w:t>30</w:t>
      </w:r>
      <w:r>
        <w:t>.</w:t>
      </w:r>
      <w:r>
        <w:tab/>
        <w:t>Proceedings</w:t>
      </w:r>
      <w:bookmarkEnd w:id="506"/>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09" w:footer="3544" w:gutter="0"/>
          <w:cols w:space="720"/>
          <w:noEndnote/>
          <w:docGrid w:linePitch="326"/>
        </w:sectPr>
      </w:pPr>
    </w:p>
    <w:p>
      <w:pPr>
        <w:pStyle w:val="nHeading2"/>
      </w:pPr>
      <w:bookmarkStart w:id="507" w:name="_Toc162526764"/>
      <w:bookmarkStart w:id="508" w:name="_Toc162534565"/>
      <w:r>
        <w:lastRenderedPageBreak/>
        <w:t>Notes</w:t>
      </w:r>
      <w:bookmarkEnd w:id="507"/>
      <w:bookmarkEnd w:id="508"/>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509" w:name="_Toc162534566"/>
      <w:r>
        <w:t>Compilation table</w:t>
      </w:r>
      <w:bookmarkEnd w:id="509"/>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lastRenderedPageBreak/>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lastRenderedPageBreak/>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lastRenderedPageBreak/>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20</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51" w:type="dxa"/>
            <w:gridSpan w:val="2"/>
            <w:shd w:val="clear" w:color="auto" w:fill="auto"/>
          </w:tcPr>
          <w:p>
            <w:pPr>
              <w:pStyle w:val="nTable"/>
              <w:spacing w:after="40"/>
              <w:rPr>
                <w:snapToGrid w:val="0"/>
              </w:rPr>
            </w:pPr>
            <w:r>
              <w:t>1 Aug 2021 (see s. 2(1)(e) and SL 2021/124 cl. 2)</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Legal Profession Uniform Law Application Act 2022</w:t>
            </w:r>
            <w:r>
              <w:t xml:space="preserve"> Pt. 17 Div. 21</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spacing w:after="40"/>
            </w:pPr>
            <w:r>
              <w:t>1 Jul 2022 (see s. 2(c) and SL 2022/113 cl. 2)</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rPr>
              <w:lastRenderedPageBreak/>
              <w:t>Transfer of Land Amendment Act 2022</w:t>
            </w:r>
            <w:r>
              <w:t xml:space="preserve"> Pt. 3 Div. 7</w:t>
            </w:r>
          </w:p>
        </w:tc>
        <w:tc>
          <w:tcPr>
            <w:tcW w:w="1134" w:type="dxa"/>
            <w:gridSpan w:val="2"/>
            <w:tcBorders>
              <w:bottom w:val="single" w:sz="4" w:space="0" w:color="auto"/>
            </w:tcBorders>
            <w:shd w:val="clear" w:color="auto" w:fill="auto"/>
          </w:tcPr>
          <w:p>
            <w:pPr>
              <w:pStyle w:val="nTable"/>
              <w:spacing w:after="40"/>
            </w:pPr>
            <w:r>
              <w:t>21 of 2022</w:t>
            </w:r>
          </w:p>
        </w:tc>
        <w:tc>
          <w:tcPr>
            <w:tcW w:w="1134" w:type="dxa"/>
            <w:gridSpan w:val="2"/>
            <w:tcBorders>
              <w:bottom w:val="single" w:sz="4" w:space="0" w:color="auto"/>
            </w:tcBorders>
            <w:shd w:val="clear" w:color="auto" w:fill="auto"/>
          </w:tcPr>
          <w:p>
            <w:pPr>
              <w:pStyle w:val="nTable"/>
              <w:spacing w:after="40"/>
            </w:pPr>
            <w:r>
              <w:t>24 Jun 2022</w:t>
            </w:r>
          </w:p>
        </w:tc>
        <w:tc>
          <w:tcPr>
            <w:tcW w:w="2551" w:type="dxa"/>
            <w:gridSpan w:val="2"/>
            <w:tcBorders>
              <w:bottom w:val="single" w:sz="4" w:space="0" w:color="auto"/>
            </w:tcBorders>
            <w:shd w:val="clear" w:color="auto" w:fill="auto"/>
          </w:tcPr>
          <w:p>
            <w:pPr>
              <w:pStyle w:val="nTable"/>
              <w:spacing w:after="40"/>
            </w:pPr>
            <w:r>
              <w:t>7 Aug 2023 (see s. 2(b) and SL 2023/111 cl. 2)</w:t>
            </w:r>
          </w:p>
        </w:tc>
      </w:tr>
    </w:tbl>
    <w:p>
      <w:pPr>
        <w:pStyle w:val="nHeading3"/>
      </w:pPr>
      <w:bookmarkStart w:id="510" w:name="_Toc162534567"/>
      <w:r>
        <w:t>Uncommenced provisions table</w:t>
      </w:r>
      <w:bookmarkEnd w:id="510"/>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8" w:space="0" w:color="auto"/>
              <w:bottom w:val="single" w:sz="4" w:space="0" w:color="auto"/>
            </w:tcBorders>
          </w:tcPr>
          <w:p>
            <w:pPr>
              <w:pStyle w:val="nTable"/>
              <w:keepNext/>
              <w:spacing w:after="40"/>
            </w:pPr>
            <w:r>
              <w:t>43 of 2000</w:t>
            </w:r>
          </w:p>
        </w:tc>
        <w:tc>
          <w:tcPr>
            <w:tcW w:w="1137" w:type="dxa"/>
            <w:tcBorders>
              <w:top w:val="single" w:sz="8" w:space="0" w:color="auto"/>
              <w:bottom w:val="single" w:sz="4" w:space="0" w:color="auto"/>
            </w:tcBorders>
          </w:tcPr>
          <w:p>
            <w:pPr>
              <w:pStyle w:val="nTable"/>
              <w:keepNext/>
              <w:spacing w:after="40"/>
            </w:pPr>
            <w:r>
              <w:t>2 Nov 2000</w:t>
            </w:r>
          </w:p>
        </w:tc>
        <w:tc>
          <w:tcPr>
            <w:tcW w:w="2564"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511" w:name="_Toc162534568"/>
      <w:r>
        <w:t>Other notes</w:t>
      </w:r>
      <w:bookmarkEnd w:id="511"/>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lastRenderedPageBreak/>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xml:space="preserve">) </w:t>
      </w:r>
      <w:r>
        <w:lastRenderedPageBreak/>
        <w:t>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lastRenderedPageBreak/>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lastRenderedPageBreak/>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 xml:space="preserve">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w:t>
      </w:r>
      <w:r>
        <w:lastRenderedPageBreak/>
        <w:t>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lastRenderedPageBreak/>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(renumbered as section 225) is postponed until the end of 31 December 2024.</w:t>
      </w:r>
    </w:p>
    <w:p>
      <w:pPr>
        <w:pStyle w:val="nNote"/>
      </w:pPr>
      <w:r>
        <w:rPr>
          <w:vertAlign w:val="superscript"/>
        </w:rPr>
        <w:t>19</w:t>
      </w:r>
      <w:r>
        <w:tab/>
        <w:t xml:space="preserve">The </w:t>
      </w:r>
      <w:r>
        <w:rPr>
          <w:i/>
        </w:rPr>
        <w:t>Land Legislation (Postponement of Expiry) Proclamation 2024</w:t>
      </w:r>
      <w:r>
        <w:t xml:space="preserve"> cl. 4 (SL 2024/43) provides that the expiry of section 225 is postponed until the end of 31 December 2029.</w:t>
      </w:r>
    </w:p>
    <w:p>
      <w:pPr>
        <w:pStyle w:val="nNote"/>
      </w:pPr>
      <w:r>
        <w:rPr>
          <w:vertAlign w:val="superscript"/>
        </w:rPr>
        <w:t>20</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outlineLvl w:val="2"/>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lastRenderedPageBreak/>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lastRenderedPageBreak/>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lastRenderedPageBreak/>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513" w:name="_Toc162526768"/>
      <w:bookmarkStart w:id="514" w:name="_Toc162534569"/>
      <w:r>
        <w:rPr>
          <w:sz w:val="28"/>
        </w:rPr>
        <w:lastRenderedPageBreak/>
        <w:t>Defined terms</w:t>
      </w:r>
      <w:bookmarkEnd w:id="513"/>
      <w:bookmarkEnd w:id="5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 3, 4 or 5-lot scheme</w:t>
      </w:r>
      <w:r>
        <w:tab/>
        <w:t>3(1)</w:t>
      </w:r>
    </w:p>
    <w:p>
      <w:pPr>
        <w:pStyle w:val="DefinedTerms"/>
      </w:pPr>
      <w:r>
        <w:t>acquiring authority</w:t>
      </w:r>
      <w:r>
        <w:tab/>
        <w:t>169(4)</w:t>
      </w:r>
    </w:p>
    <w:p>
      <w:pPr>
        <w:pStyle w:val="DefinedTerms"/>
      </w:pPr>
      <w:r>
        <w:t>address for service</w:t>
      </w:r>
      <w:r>
        <w:tab/>
        <w:t>3(1)</w:t>
      </w:r>
    </w:p>
    <w:p>
      <w:pPr>
        <w:pStyle w:val="DefinedTerms"/>
      </w:pPr>
      <w:r>
        <w:t>ADI</w:t>
      </w:r>
      <w:r>
        <w:tab/>
        <w:t>3(1)</w:t>
      </w:r>
    </w:p>
    <w:p>
      <w:pPr>
        <w:pStyle w:val="DefinedTerms"/>
      </w:pPr>
      <w:r>
        <w:t>administrative fund</w:t>
      </w:r>
      <w:r>
        <w:tab/>
        <w:t>3(1), 100(1)</w:t>
      </w:r>
    </w:p>
    <w:p>
      <w:pPr>
        <w:pStyle w:val="DefinedTerms"/>
      </w:pPr>
      <w:r>
        <w:t>administrator</w:t>
      </w:r>
      <w:r>
        <w:tab/>
        <w:t>3(1)</w:t>
      </w:r>
    </w:p>
    <w:p>
      <w:pPr>
        <w:pStyle w:val="DefinedTerms"/>
      </w:pPr>
      <w:r>
        <w:t>allowed period</w:t>
      </w:r>
      <w:r>
        <w:tab/>
        <w:t>89(2)</w:t>
      </w:r>
    </w:p>
    <w:p>
      <w:pPr>
        <w:pStyle w:val="DefinedTerms"/>
      </w:pPr>
      <w:r>
        <w:t>amending Act</w:t>
      </w:r>
      <w:r>
        <w:tab/>
        <w:t>Sch. 5 cl. 1</w:t>
      </w:r>
    </w:p>
    <w:p>
      <w:pPr>
        <w:pStyle w:val="DefinedTerms"/>
      </w:pPr>
      <w:r>
        <w:t>amendment</w:t>
      </w:r>
      <w:r>
        <w:tab/>
        <w:t>3(1), 3(1)</w:t>
      </w:r>
    </w:p>
    <w:p>
      <w:pPr>
        <w:pStyle w:val="DefinedTerms"/>
      </w:pPr>
      <w:r>
        <w:t>appointed day</w:t>
      </w:r>
      <w:r>
        <w:tab/>
        <w:t>Sch. 3 cl. 1(1)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Authority</w:t>
      </w:r>
      <w:r>
        <w:tab/>
        <w:t>3(1)</w:t>
      </w:r>
    </w:p>
    <w:p>
      <w:pPr>
        <w:pStyle w:val="DefinedTerms"/>
      </w:pPr>
      <w:r>
        <w:t>base lines</w:t>
      </w:r>
      <w:r>
        <w:tab/>
        <w:t>3(1)</w:t>
      </w:r>
    </w:p>
    <w:p>
      <w:pPr>
        <w:pStyle w:val="DefinedTerms"/>
      </w:pPr>
      <w:r>
        <w:t>building</w:t>
      </w:r>
      <w:r>
        <w:tab/>
        <w:t>3(1)</w:t>
      </w:r>
    </w:p>
    <w:p>
      <w:pPr>
        <w:pStyle w:val="DefinedTerms"/>
      </w:pPr>
      <w:r>
        <w:t>camping ground</w:t>
      </w:r>
      <w:r>
        <w:tab/>
        <w:t>212(3)</w:t>
      </w:r>
    </w:p>
    <w:p>
      <w:pPr>
        <w:pStyle w:val="DefinedTerms"/>
      </w:pPr>
      <w:r>
        <w:t>capital value</w:t>
      </w:r>
      <w:r>
        <w:tab/>
        <w:t>3(1)</w:t>
      </w:r>
    </w:p>
    <w:p>
      <w:pPr>
        <w:pStyle w:val="DefinedTerms"/>
      </w:pPr>
      <w:r>
        <w:t>caravan park</w:t>
      </w:r>
      <w:r>
        <w:tab/>
        <w:t>212(3)</w:t>
      </w:r>
    </w:p>
    <w:p>
      <w:pPr>
        <w:pStyle w:val="DefinedTerms"/>
      </w:pPr>
      <w:r>
        <w:t>chairperson</w:t>
      </w:r>
      <w:r>
        <w:tab/>
        <w:t>3(1), 3(1)</w:t>
      </w:r>
    </w:p>
    <w:p>
      <w:pPr>
        <w:pStyle w:val="DefinedTerms"/>
      </w:pPr>
      <w:r>
        <w:t>commencement day</w:t>
      </w:r>
      <w:r>
        <w:tab/>
        <w:t>Sch. 5 cl. 1</w:t>
      </w:r>
    </w:p>
    <w:p>
      <w:pPr>
        <w:pStyle w:val="DefinedTerms"/>
      </w:pPr>
      <w:r>
        <w:t>Commissioner of Titles</w:t>
      </w:r>
      <w:r>
        <w:tab/>
        <w:t>3(1)</w:t>
      </w:r>
    </w:p>
    <w:p>
      <w:pPr>
        <w:pStyle w:val="DefinedTerms"/>
      </w:pPr>
      <w:r>
        <w:t>common property</w:t>
      </w:r>
      <w:r>
        <w:tab/>
        <w:t>3(1), 10(1), 10(2), 10(3)</w:t>
      </w:r>
    </w:p>
    <w:p>
      <w:pPr>
        <w:pStyle w:val="DefinedTerms"/>
      </w:pPr>
      <w:r>
        <w:t>common property (utility and sustainability infrastructure) easement</w:t>
      </w:r>
      <w:r>
        <w:tab/>
        <w:t>3(1)</w:t>
      </w:r>
    </w:p>
    <w:p>
      <w:pPr>
        <w:pStyle w:val="DefinedTerms"/>
      </w:pPr>
      <w:r>
        <w:t>company</w:t>
      </w:r>
      <w:r>
        <w:tab/>
        <w:t>Sch. 3 cl. 1(1)</w:t>
      </w:r>
    </w:p>
    <w:p>
      <w:pPr>
        <w:pStyle w:val="DefinedTerms"/>
      </w:pPr>
      <w:r>
        <w:t>conduct by-laws</w:t>
      </w:r>
      <w:r>
        <w:tab/>
        <w:t>3(1)</w:t>
      </w:r>
    </w:p>
    <w:p>
      <w:pPr>
        <w:pStyle w:val="DefinedTerms"/>
      </w:pPr>
      <w:r>
        <w:t>contract</w:t>
      </w:r>
      <w:r>
        <w:tab/>
        <w:t>3(1)</w:t>
      </w:r>
    </w:p>
    <w:p>
      <w:pPr>
        <w:pStyle w:val="DefinedTerms"/>
      </w:pPr>
      <w:r>
        <w:t>contract of mortgage insurance</w:t>
      </w:r>
      <w:r>
        <w:tab/>
        <w:t>84(1)</w:t>
      </w:r>
    </w:p>
    <w:p>
      <w:pPr>
        <w:pStyle w:val="DefinedTerms"/>
      </w:pPr>
      <w:r>
        <w:t>contributions</w:t>
      </w:r>
      <w:r>
        <w:tab/>
        <w:t>3(1)</w:t>
      </w:r>
    </w:p>
    <w:p>
      <w:pPr>
        <w:pStyle w:val="DefinedTerms"/>
      </w:pPr>
      <w:r>
        <w:t>council</w:t>
      </w:r>
      <w:r>
        <w:tab/>
        <w:t>3(1)</w:t>
      </w:r>
    </w:p>
    <w:p>
      <w:pPr>
        <w:pStyle w:val="DefinedTerms"/>
      </w:pPr>
      <w:r>
        <w:t>cubic space</w:t>
      </w:r>
      <w:r>
        <w:tab/>
        <w:t>3(1)</w:t>
      </w:r>
    </w:p>
    <w:p>
      <w:pPr>
        <w:pStyle w:val="DefinedTerms"/>
      </w:pPr>
      <w:r>
        <w:t>date of the contract</w:t>
      </w:r>
      <w:r>
        <w:tab/>
        <w:t>163(4)</w:t>
      </w:r>
    </w:p>
    <w:p>
      <w:pPr>
        <w:pStyle w:val="DefinedTerms"/>
      </w:pPr>
      <w:r>
        <w:t>designated function</w:t>
      </w:r>
      <w:r>
        <w:tab/>
        <w:t>140(4)</w:t>
      </w:r>
    </w:p>
    <w:p>
      <w:pPr>
        <w:pStyle w:val="DefinedTerms"/>
      </w:pPr>
      <w:r>
        <w:t>designated interest</w:t>
      </w:r>
      <w:r>
        <w:tab/>
        <w:t>3(1)</w:t>
      </w:r>
    </w:p>
    <w:p>
      <w:pPr>
        <w:pStyle w:val="DefinedTerms"/>
      </w:pPr>
      <w:r>
        <w:t>designated strata company</w:t>
      </w:r>
      <w:r>
        <w:tab/>
        <w:t>100(7)</w:t>
      </w:r>
    </w:p>
    <w:p>
      <w:pPr>
        <w:pStyle w:val="DefinedTerms"/>
      </w:pPr>
      <w:r>
        <w:t>development</w:t>
      </w:r>
      <w:r>
        <w:tab/>
        <w:t>3(1)</w:t>
      </w:r>
    </w:p>
    <w:p>
      <w:pPr>
        <w:pStyle w:val="DefinedTerms"/>
      </w:pPr>
      <w:r>
        <w:t>disability</w:t>
      </w:r>
      <w:r>
        <w:tab/>
        <w:t>3(1)</w:t>
      </w:r>
    </w:p>
    <w:p>
      <w:pPr>
        <w:pStyle w:val="DefinedTerms"/>
      </w:pPr>
      <w:r>
        <w:t>disposition statement</w:t>
      </w:r>
      <w:r>
        <w:tab/>
        <w:t>3(1), 222, Sch. 2A cl. 21V(2) and 31H(2)</w:t>
      </w:r>
    </w:p>
    <w:p>
      <w:pPr>
        <w:pStyle w:val="DefinedTerms"/>
      </w:pPr>
      <w:r>
        <w:t>electronic address</w:t>
      </w:r>
      <w:r>
        <w:tab/>
        <w:t>3(1)</w:t>
      </w:r>
    </w:p>
    <w:p>
      <w:pPr>
        <w:pStyle w:val="DefinedTerms"/>
      </w:pPr>
      <w:r>
        <w:lastRenderedPageBreak/>
        <w:t>encumbrance</w:t>
      </w:r>
      <w:r>
        <w:tab/>
        <w:t>3(1)</w:t>
      </w:r>
    </w:p>
    <w:p>
      <w:pPr>
        <w:pStyle w:val="DefinedTerms"/>
      </w:pPr>
      <w:r>
        <w:t>exclusive use by-laws</w:t>
      </w:r>
      <w:r>
        <w:tab/>
        <w:t>3(1)</w:t>
      </w:r>
    </w:p>
    <w:p>
      <w:pPr>
        <w:pStyle w:val="DefinedTerms"/>
      </w:pPr>
      <w:r>
        <w:t>Exclusive use by-laws</w:t>
      </w:r>
      <w:r>
        <w:tab/>
        <w:t>43(1)</w:t>
      </w:r>
    </w:p>
    <w:p>
      <w:pPr>
        <w:pStyle w:val="DefinedTerms"/>
      </w:pPr>
      <w:r>
        <w:t>existing small strata scheme</w:t>
      </w:r>
      <w:r>
        <w:tab/>
        <w:t>Sch. 2A cl. 21A</w:t>
      </w:r>
    </w:p>
    <w:p>
      <w:pPr>
        <w:pStyle w:val="DefinedTerms"/>
      </w:pPr>
      <w:r>
        <w:t>expiry day</w:t>
      </w:r>
      <w:r>
        <w:tab/>
        <w:t>3(1)</w:t>
      </w:r>
    </w:p>
    <w:p>
      <w:pPr>
        <w:pStyle w:val="DefinedTerms"/>
      </w:pPr>
      <w:r>
        <w:t>financial year</w:t>
      </w:r>
      <w:r>
        <w:tab/>
        <w:t>3(1)</w:t>
      </w:r>
    </w:p>
    <w:p>
      <w:pPr>
        <w:pStyle w:val="DefinedTerms"/>
      </w:pPr>
      <w:r>
        <w:t>first mortgagee</w:t>
      </w:r>
      <w:r>
        <w:tab/>
        <w:t>3(1)</w:t>
      </w:r>
    </w:p>
    <w:p>
      <w:pPr>
        <w:pStyle w:val="DefinedTerms"/>
      </w:pPr>
      <w:r>
        <w:t>floor</w:t>
      </w:r>
      <w:r>
        <w:tab/>
        <w:t>3(1)</w:t>
      </w:r>
    </w:p>
    <w:p>
      <w:pPr>
        <w:pStyle w:val="DefinedTerms"/>
      </w:pPr>
      <w:r>
        <w:t xml:space="preserve">floor area of a cubic space </w:t>
      </w:r>
      <w:r>
        <w:tab/>
        <w:t>3(1)</w:t>
      </w:r>
    </w:p>
    <w:p>
      <w:pPr>
        <w:pStyle w:val="DefinedTerms"/>
      </w:pPr>
      <w:r>
        <w:t>floor plan</w:t>
      </w:r>
      <w:r>
        <w:tab/>
        <w:t>3(1)</w:t>
      </w:r>
    </w:p>
    <w:p>
      <w:pPr>
        <w:pStyle w:val="DefinedTerms"/>
      </w:pPr>
      <w:r>
        <w:t>former Act</w:t>
      </w:r>
      <w:r>
        <w:tab/>
        <w:t>Sch. 3 cl. 1(1)</w:t>
      </w:r>
    </w:p>
    <w:p>
      <w:pPr>
        <w:pStyle w:val="DefinedTerms"/>
      </w:pPr>
      <w:r>
        <w:t>former by-law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freehold scheme</w:t>
      </w:r>
      <w:r>
        <w:tab/>
        <w:t>3(1), 8(2)</w:t>
      </w:r>
    </w:p>
    <w:p>
      <w:pPr>
        <w:pStyle w:val="DefinedTerms"/>
      </w:pPr>
      <w:r>
        <w:t>fundamental covenant or condition</w:t>
      </w:r>
      <w:r>
        <w:tab/>
        <w:t>3(1), 52(1)</w:t>
      </w:r>
    </w:p>
    <w:p>
      <w:pPr>
        <w:pStyle w:val="DefinedTerms"/>
      </w:pPr>
      <w:r>
        <w:t>governance by-laws</w:t>
      </w:r>
      <w:r>
        <w:tab/>
        <w:t>3(1)</w:t>
      </w:r>
    </w:p>
    <w:p>
      <w:pPr>
        <w:pStyle w:val="DefinedTerms"/>
      </w:pPr>
      <w:r>
        <w:t>independent advocate</w:t>
      </w:r>
      <w:r>
        <w:tab/>
        <w:t>178A(1)</w:t>
      </w:r>
    </w:p>
    <w:p>
      <w:pPr>
        <w:pStyle w:val="DefinedTerms"/>
      </w:pPr>
      <w:r>
        <w:t>infrastructure</w:t>
      </w:r>
      <w:r>
        <w:tab/>
        <w:t>3(1)</w:t>
      </w:r>
    </w:p>
    <w:p>
      <w:pPr>
        <w:pStyle w:val="DefinedTerms"/>
      </w:pPr>
      <w:r>
        <w:t>infrastructure contract</w:t>
      </w:r>
      <w:r>
        <w:tab/>
        <w:t>3(1), 64(1)</w:t>
      </w:r>
    </w:p>
    <w:p>
      <w:pPr>
        <w:pStyle w:val="DefinedTerms"/>
      </w:pPr>
      <w:r>
        <w:t>infrastructure owner</w:t>
      </w:r>
      <w:r>
        <w:tab/>
        <w:t>3(1), 64(3)</w:t>
      </w:r>
    </w:p>
    <w:p>
      <w:pPr>
        <w:pStyle w:val="DefinedTerms"/>
      </w:pPr>
      <w:r>
        <w:t>insurable asset</w:t>
      </w:r>
      <w:r>
        <w:tab/>
        <w:t>3(1)</w:t>
      </w:r>
    </w:p>
    <w:p>
      <w:pPr>
        <w:pStyle w:val="DefinedTerms"/>
      </w:pPr>
      <w:r>
        <w:t>interim development order</w:t>
      </w:r>
      <w:r>
        <w:tab/>
        <w:t>3(1)</w:t>
      </w:r>
    </w:p>
    <w:p>
      <w:pPr>
        <w:pStyle w:val="DefinedTerms"/>
      </w:pPr>
      <w:r>
        <w:t>interim order</w:t>
      </w:r>
      <w:r>
        <w:tab/>
        <w:t>201(1)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land</w:t>
      </w:r>
      <w:r>
        <w:tab/>
        <w:t>3(1)</w:t>
      </w:r>
    </w:p>
    <w:p>
      <w:pPr>
        <w:pStyle w:val="DefinedTerms"/>
      </w:pPr>
      <w:r>
        <w:t>lease</w:t>
      </w:r>
      <w:r>
        <w:tab/>
        <w:t>3(1)</w:t>
      </w:r>
    </w:p>
    <w:p>
      <w:pPr>
        <w:pStyle w:val="DefinedTerms"/>
      </w:pPr>
      <w:r>
        <w:t>leasehold by-laws</w:t>
      </w:r>
      <w:r>
        <w:tab/>
        <w:t>3(1)</w:t>
      </w:r>
    </w:p>
    <w:p>
      <w:pPr>
        <w:pStyle w:val="DefinedTerms"/>
      </w:pPr>
      <w:r>
        <w:t>Leasehold by-laws</w:t>
      </w:r>
      <w:r>
        <w:tab/>
        <w:t>40(1)</w:t>
      </w:r>
    </w:p>
    <w:p>
      <w:pPr>
        <w:pStyle w:val="DefinedTerms"/>
      </w:pPr>
      <w:r>
        <w:t>leasehold scheme</w:t>
      </w:r>
      <w:r>
        <w:tab/>
        <w:t>3(1), 8(3)</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local planning scheme</w:t>
      </w:r>
      <w:r>
        <w:tab/>
        <w:t>3(1)</w:t>
      </w:r>
    </w:p>
    <w:p>
      <w:pPr>
        <w:pStyle w:val="DefinedTerms"/>
      </w:pPr>
      <w:r>
        <w:t>location plan for a strata scheme</w:t>
      </w:r>
      <w:r>
        <w:tab/>
        <w:t>3(1)</w:t>
      </w:r>
    </w:p>
    <w:p>
      <w:pPr>
        <w:pStyle w:val="DefinedTerms"/>
      </w:pPr>
      <w:r>
        <w:t>lot</w:t>
      </w:r>
      <w:r>
        <w:tab/>
        <w:t>Sch. 2A cl. 2</w:t>
      </w:r>
    </w:p>
    <w:p>
      <w:pPr>
        <w:pStyle w:val="DefinedTerms"/>
      </w:pPr>
      <w:r>
        <w:t>lot in a strata scheme</w:t>
      </w:r>
      <w:r>
        <w:tab/>
        <w:t>3(1)</w:t>
      </w:r>
    </w:p>
    <w:p>
      <w:pPr>
        <w:pStyle w:val="DefinedTerms"/>
      </w:pPr>
      <w:r>
        <w:t>lot in a survey-strata scheme</w:t>
      </w:r>
      <w:r>
        <w:tab/>
        <w:t>3(1)</w:t>
      </w:r>
    </w:p>
    <w:p>
      <w:pPr>
        <w:pStyle w:val="DefinedTerms"/>
      </w:pPr>
      <w:r>
        <w:lastRenderedPageBreak/>
        <w:t>member</w:t>
      </w:r>
      <w:r>
        <w:tab/>
        <w:t>3(1), 3(1)</w:t>
      </w:r>
    </w:p>
    <w:p>
      <w:pPr>
        <w:pStyle w:val="DefinedTerms"/>
      </w:pPr>
      <w:r>
        <w:t>Minister for Lands</w:t>
      </w:r>
      <w:r>
        <w:tab/>
        <w:t>196(3)</w:t>
      </w:r>
    </w:p>
    <w:p>
      <w:pPr>
        <w:pStyle w:val="DefinedTerms"/>
      </w:pPr>
      <w:r>
        <w:t>monetary order</w:t>
      </w:r>
      <w:r>
        <w:tab/>
        <w:t>3(1)</w:t>
      </w:r>
    </w:p>
    <w:p>
      <w:pPr>
        <w:pStyle w:val="DefinedTerms"/>
      </w:pPr>
      <w:r>
        <w:t>mortgage</w:t>
      </w:r>
      <w:r>
        <w:tab/>
        <w:t>3(1)</w:t>
      </w:r>
    </w:p>
    <w:p>
      <w:pPr>
        <w:pStyle w:val="DefinedTerms"/>
      </w:pPr>
      <w:r>
        <w:t>mortgagee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open space</w:t>
      </w:r>
      <w:r>
        <w:tab/>
        <w:t>3(1)</w:t>
      </w:r>
    </w:p>
    <w:p>
      <w:pPr>
        <w:pStyle w:val="DefinedTerms"/>
      </w:pPr>
      <w:r>
        <w:t>order to act</w:t>
      </w:r>
      <w:r>
        <w:tab/>
        <w:t>3(1)</w:t>
      </w:r>
    </w:p>
    <w:p>
      <w:pPr>
        <w:pStyle w:val="DefinedTerms"/>
      </w:pPr>
      <w:r>
        <w:t>ordinary resolution</w:t>
      </w:r>
      <w:r>
        <w:tab/>
        <w:t>3(1), 123(7)</w:t>
      </w:r>
    </w:p>
    <w:p>
      <w:pPr>
        <w:pStyle w:val="DefinedTerms"/>
      </w:pPr>
      <w:r>
        <w:t>original proprietor</w:t>
      </w:r>
      <w:r>
        <w:tab/>
        <w:t>3(1)</w:t>
      </w:r>
    </w:p>
    <w:p>
      <w:pPr>
        <w:pStyle w:val="DefinedTerms"/>
      </w:pPr>
      <w:r>
        <w:t>owner</w:t>
      </w:r>
      <w:r>
        <w:tab/>
        <w:t>3(1)</w:t>
      </w:r>
    </w:p>
    <w:p>
      <w:pPr>
        <w:pStyle w:val="DefinedTerms"/>
      </w:pPr>
      <w:r>
        <w:t>owner of a lot</w:t>
      </w:r>
      <w:r>
        <w:tab/>
        <w:t>Sch. 2A cl. 53A</w:t>
      </w:r>
    </w:p>
    <w:p>
      <w:pPr>
        <w:pStyle w:val="DefinedTerms"/>
      </w:pPr>
      <w:r>
        <w:t>owner of the leasehold scheme</w:t>
      </w:r>
      <w:r>
        <w:tab/>
        <w:t>8(3)</w:t>
      </w:r>
    </w:p>
    <w:p>
      <w:pPr>
        <w:pStyle w:val="DefinedTerms"/>
      </w:pPr>
      <w:r>
        <w:t>parcel</w:t>
      </w:r>
      <w:r>
        <w:tab/>
        <w:t>3(1)</w:t>
      </w:r>
    </w:p>
    <w:p>
      <w:pPr>
        <w:pStyle w:val="DefinedTerms"/>
      </w:pPr>
      <w:r>
        <w:t>permitted boundary deviation</w:t>
      </w:r>
      <w:r>
        <w:tab/>
        <w:t>Sch. 2A cl. 3</w:t>
      </w:r>
    </w:p>
    <w:p>
      <w:pPr>
        <w:pStyle w:val="DefinedTerms"/>
      </w:pPr>
      <w:r>
        <w:t>planning approval</w:t>
      </w:r>
      <w:r>
        <w:tab/>
        <w:t>3(1)</w:t>
      </w:r>
    </w:p>
    <w:p>
      <w:pPr>
        <w:pStyle w:val="DefinedTerms"/>
      </w:pPr>
      <w:r>
        <w:t>Planning Commission</w:t>
      </w:r>
      <w:r>
        <w:tab/>
        <w:t>3(1)</w:t>
      </w:r>
    </w:p>
    <w:p>
      <w:pPr>
        <w:pStyle w:val="DefinedTerms"/>
      </w:pPr>
      <w:r>
        <w:t>planning (scheme by-laws) condition</w:t>
      </w:r>
      <w:r>
        <w:tab/>
        <w:t>3(1)</w:t>
      </w:r>
    </w:p>
    <w:p>
      <w:pPr>
        <w:pStyle w:val="DefinedTerms"/>
      </w:pPr>
      <w:r>
        <w:t>plot ratio</w:t>
      </w:r>
      <w:r>
        <w:tab/>
        <w:t>3(1)</w:t>
      </w:r>
    </w:p>
    <w:p>
      <w:pPr>
        <w:pStyle w:val="DefinedTerms"/>
      </w:pPr>
      <w:r>
        <w:t>post-1985 company</w:t>
      </w:r>
      <w:r>
        <w:tab/>
        <w:t>Sch. 4 cl. 1</w:t>
      </w:r>
    </w:p>
    <w:p>
      <w:pPr>
        <w:pStyle w:val="DefinedTerms"/>
      </w:pPr>
      <w:r>
        <w:t>prescribed period</w:t>
      </w:r>
      <w:r>
        <w:tab/>
        <w:t>27(7), 28(8)</w:t>
      </w:r>
    </w:p>
    <w:p>
      <w:pPr>
        <w:pStyle w:val="DefinedTerms"/>
      </w:pPr>
      <w:r>
        <w:t>present</w:t>
      </w:r>
      <w:r>
        <w:tab/>
        <w:t>3(1)</w:t>
      </w:r>
    </w:p>
    <w:p>
      <w:pPr>
        <w:pStyle w:val="DefinedTerms"/>
      </w:pPr>
      <w:r>
        <w:t>President</w:t>
      </w:r>
      <w:r>
        <w:tab/>
        <w:t>3(1)</w:t>
      </w:r>
    </w:p>
    <w:p>
      <w:pPr>
        <w:pStyle w:val="DefinedTerms"/>
      </w:pPr>
      <w:r>
        <w:t>proper interest in information about a strata titles scheme</w:t>
      </w:r>
      <w:r>
        <w:tab/>
        <w:t>107(2)</w:t>
      </w:r>
    </w:p>
    <w:p>
      <w:pPr>
        <w:pStyle w:val="DefinedTerms"/>
      </w:pPr>
      <w:r>
        <w:t>proponent</w:t>
      </w:r>
      <w:r>
        <w:tab/>
        <w:t>3(1), 173</w:t>
      </w:r>
    </w:p>
    <w:p>
      <w:pPr>
        <w:pStyle w:val="DefinedTerms"/>
      </w:pPr>
      <w:r>
        <w:t>proxy</w:t>
      </w:r>
      <w:r>
        <w:tab/>
        <w:t>125(2)</w:t>
      </w:r>
    </w:p>
    <w:p>
      <w:pPr>
        <w:pStyle w:val="DefinedTerms"/>
      </w:pPr>
      <w:r>
        <w:t>real estate agent</w:t>
      </w:r>
      <w:r>
        <w:tab/>
        <w:t>163(4)</w:t>
      </w:r>
    </w:p>
    <w:p>
      <w:pPr>
        <w:pStyle w:val="DefinedTerms"/>
      </w:pPr>
      <w:r>
        <w:t>redefining plan</w:t>
      </w:r>
      <w:r>
        <w:tab/>
        <w:t>169(1)</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replacement value</w:t>
      </w:r>
      <w:r>
        <w:tab/>
        <w:t>3(1)</w:t>
      </w:r>
    </w:p>
    <w:p>
      <w:pPr>
        <w:pStyle w:val="DefinedTerms"/>
      </w:pPr>
      <w:r>
        <w:t>reserve fund</w:t>
      </w:r>
      <w:r>
        <w:tab/>
        <w:t>3(1), 100(2)</w:t>
      </w:r>
    </w:p>
    <w:p>
      <w:pPr>
        <w:pStyle w:val="DefinedTerms"/>
      </w:pPr>
      <w:r>
        <w:t>resolution without dissent</w:t>
      </w:r>
      <w:r>
        <w:tab/>
        <w:t>3(1), 123(2) and (3)</w:t>
      </w:r>
    </w:p>
    <w:p>
      <w:pPr>
        <w:pStyle w:val="DefinedTerms"/>
      </w:pPr>
      <w:r>
        <w:t>restricted use condition</w:t>
      </w:r>
      <w:r>
        <w:tab/>
        <w:t>3(1), 32(2)</w:t>
      </w:r>
    </w:p>
    <w:p>
      <w:pPr>
        <w:pStyle w:val="DefinedTerms"/>
      </w:pPr>
      <w:r>
        <w:t>schedule of unit entitlements</w:t>
      </w:r>
      <w:r>
        <w:tab/>
        <w:t>3(1)</w:t>
      </w:r>
    </w:p>
    <w:p>
      <w:pPr>
        <w:pStyle w:val="DefinedTerms"/>
      </w:pPr>
      <w:r>
        <w:t>scheme</w:t>
      </w:r>
      <w:r>
        <w:tab/>
        <w:t>Sch. 2A cl. 53A</w:t>
      </w:r>
    </w:p>
    <w:p>
      <w:pPr>
        <w:pStyle w:val="DefinedTerms"/>
      </w:pPr>
      <w:r>
        <w:t>scheme building</w:t>
      </w:r>
      <w:r>
        <w:tab/>
        <w:t>3(1)</w:t>
      </w:r>
    </w:p>
    <w:p>
      <w:pPr>
        <w:pStyle w:val="DefinedTerms"/>
      </w:pPr>
      <w:r>
        <w:t>scheme by-laws</w:t>
      </w:r>
      <w:r>
        <w:tab/>
        <w:t>3(1)</w:t>
      </w:r>
    </w:p>
    <w:p>
      <w:pPr>
        <w:pStyle w:val="DefinedTerms"/>
      </w:pPr>
      <w:r>
        <w:t>scheme developer</w:t>
      </w:r>
      <w:r>
        <w:tab/>
        <w:t>3(1)</w:t>
      </w:r>
    </w:p>
    <w:p>
      <w:pPr>
        <w:pStyle w:val="DefinedTerms"/>
      </w:pPr>
      <w:r>
        <w:lastRenderedPageBreak/>
        <w:t>scheme dispute</w:t>
      </w:r>
      <w:r>
        <w:tab/>
        <w:t>3(1)</w:t>
      </w:r>
    </w:p>
    <w:p>
      <w:pPr>
        <w:pStyle w:val="DefinedTerms"/>
      </w:pPr>
      <w:r>
        <w:t>scheme disputes</w:t>
      </w:r>
      <w:r>
        <w:tab/>
        <w:t>197(1) and (3)</w:t>
      </w:r>
    </w:p>
    <w:p>
      <w:pPr>
        <w:pStyle w:val="DefinedTerms"/>
      </w:pPr>
      <w:r>
        <w:t>scheme document</w:t>
      </w:r>
      <w:r>
        <w:tab/>
        <w:t>3(1)</w:t>
      </w:r>
    </w:p>
    <w:p>
      <w:pPr>
        <w:pStyle w:val="DefinedTerms"/>
      </w:pPr>
      <w:r>
        <w:t>scheme documents</w:t>
      </w:r>
      <w:r>
        <w:tab/>
        <w:t>12(1)</w:t>
      </w:r>
    </w:p>
    <w:p>
      <w:pPr>
        <w:pStyle w:val="DefinedTerms"/>
      </w:pPr>
      <w:r>
        <w:t>scheme function</w:t>
      </w:r>
      <w:r>
        <w:tab/>
        <w:t>3(1)</w:t>
      </w:r>
    </w:p>
    <w:p>
      <w:pPr>
        <w:pStyle w:val="DefinedTerms"/>
      </w:pPr>
      <w:r>
        <w:t>scheme notice</w:t>
      </w:r>
      <w:r>
        <w:tab/>
        <w:t>3(1)</w:t>
      </w:r>
    </w:p>
    <w:p>
      <w:pPr>
        <w:pStyle w:val="DefinedTerms"/>
      </w:pPr>
      <w:r>
        <w:t>scheme participant</w:t>
      </w:r>
      <w:r>
        <w:tab/>
        <w:t>3(1)</w:t>
      </w:r>
    </w:p>
    <w:p>
      <w:pPr>
        <w:pStyle w:val="DefinedTerms"/>
      </w:pPr>
      <w:r>
        <w:t>scheme participants</w:t>
      </w:r>
      <w:r>
        <w:tab/>
        <w:t>197(2)</w:t>
      </w:r>
    </w:p>
    <w:p>
      <w:pPr>
        <w:pStyle w:val="DefinedTerms"/>
      </w:pPr>
      <w:r>
        <w:t>scheme plan</w:t>
      </w:r>
      <w:r>
        <w:tab/>
        <w:t>3(1)</w:t>
      </w:r>
    </w:p>
    <w:p>
      <w:pPr>
        <w:pStyle w:val="DefinedTerms"/>
      </w:pPr>
      <w:r>
        <w:t>settlement agent</w:t>
      </w:r>
      <w:r>
        <w:tab/>
        <w:t>163(4)</w:t>
      </w:r>
    </w:p>
    <w:p>
      <w:pPr>
        <w:pStyle w:val="DefinedTerms"/>
      </w:pPr>
      <w:r>
        <w:t>settlement date</w:t>
      </w:r>
      <w:r>
        <w:tab/>
        <w:t>3(1)</w:t>
      </w:r>
    </w:p>
    <w:p>
      <w:pPr>
        <w:pStyle w:val="DefinedTerms"/>
      </w:pPr>
      <w:r>
        <w:t>short form easement or restrictive covenant</w:t>
      </w:r>
      <w:r>
        <w:tab/>
        <w:t>3(1), 33(1)</w:t>
      </w:r>
    </w:p>
    <w:p>
      <w:pPr>
        <w:pStyle w:val="DefinedTerms"/>
      </w:pPr>
      <w:r>
        <w:t>show cause notice</w:t>
      </w:r>
      <w:r>
        <w:tab/>
        <w:t>151(3)</w:t>
      </w:r>
    </w:p>
    <w:p>
      <w:pPr>
        <w:pStyle w:val="DefinedTerms"/>
      </w:pPr>
      <w:r>
        <w:t>single tier strata scheme</w:t>
      </w:r>
      <w:r>
        <w:tab/>
        <w:t>Sch. 2A cl. 3</w:t>
      </w:r>
    </w:p>
    <w:p>
      <w:pPr>
        <w:pStyle w:val="DefinedTerms"/>
      </w:pPr>
      <w:r>
        <w:t>site value</w:t>
      </w:r>
      <w:r>
        <w:tab/>
        <w:t>3(1)</w:t>
      </w:r>
    </w:p>
    <w:p>
      <w:pPr>
        <w:pStyle w:val="DefinedTerms"/>
      </w:pPr>
      <w:r>
        <w:t>sketch plan</w:t>
      </w:r>
      <w:r>
        <w:tab/>
        <w:t>Sch. 2A cl. 21T(1)</w:t>
      </w:r>
    </w:p>
    <w:p>
      <w:pPr>
        <w:pStyle w:val="DefinedTerms"/>
      </w:pPr>
      <w:r>
        <w:t>special common property</w:t>
      </w:r>
      <w:r>
        <w:tab/>
        <w:t>3(1), 43(1)</w:t>
      </w:r>
    </w:p>
    <w:p>
      <w:pPr>
        <w:pStyle w:val="DefinedTerms"/>
      </w:pPr>
      <w:r>
        <w:t>special lot</w:t>
      </w:r>
      <w:r>
        <w:tab/>
        <w:t>3(1)</w:t>
      </w:r>
    </w:p>
    <w:p>
      <w:pPr>
        <w:pStyle w:val="DefinedTerms"/>
      </w:pPr>
      <w:r>
        <w:t>special lots</w:t>
      </w:r>
      <w:r>
        <w:tab/>
        <w:t>43(1)</w:t>
      </w:r>
    </w:p>
    <w:p>
      <w:pPr>
        <w:pStyle w:val="DefinedTerms"/>
      </w:pPr>
      <w:r>
        <w:t>special resolution</w:t>
      </w:r>
      <w:r>
        <w:tab/>
        <w:t>3(1), 123(4), (5) and (6)</w:t>
      </w:r>
    </w:p>
    <w:p>
      <w:pPr>
        <w:pStyle w:val="DefinedTerms"/>
      </w:pPr>
      <w:r>
        <w:t>staged subdivision by-laws</w:t>
      </w:r>
      <w:r>
        <w:tab/>
        <w:t>3(1)</w:t>
      </w:r>
    </w:p>
    <w:p>
      <w:pPr>
        <w:pStyle w:val="DefinedTerms"/>
      </w:pPr>
      <w:r>
        <w:t>Staged subdivision by-laws</w:t>
      </w:r>
      <w:r>
        <w:tab/>
        <w:t>42(1)</w:t>
      </w:r>
    </w:p>
    <w:p>
      <w:pPr>
        <w:pStyle w:val="DefinedTerms"/>
      </w:pPr>
      <w:r>
        <w:t>statutory easement</w:t>
      </w:r>
      <w:r>
        <w:tab/>
        <w:t>3(1)</w:t>
      </w:r>
    </w:p>
    <w:p>
      <w:pPr>
        <w:pStyle w:val="DefinedTerms"/>
      </w:pPr>
      <w:r>
        <w:t>strata company</w:t>
      </w:r>
      <w:r>
        <w:tab/>
        <w:t>3(1), Sch. 2A cl. 53A</w:t>
      </w:r>
    </w:p>
    <w:p>
      <w:pPr>
        <w:pStyle w:val="DefinedTerms"/>
      </w:pPr>
      <w:r>
        <w:t>strata lease</w:t>
      </w:r>
      <w:r>
        <w:tab/>
        <w:t>3(1)</w:t>
      </w:r>
    </w:p>
    <w:p>
      <w:pPr>
        <w:pStyle w:val="DefinedTerms"/>
      </w:pPr>
      <w:r>
        <w:t>strata leasehold estate</w:t>
      </w:r>
      <w:r>
        <w:tab/>
        <w:t>3(1)</w:t>
      </w:r>
    </w:p>
    <w:p>
      <w:pPr>
        <w:pStyle w:val="DefinedTerms"/>
      </w:pPr>
      <w:r>
        <w:t>strata management contract</w:t>
      </w:r>
      <w:r>
        <w:tab/>
        <w:t>3(1), 144(1)</w:t>
      </w:r>
    </w:p>
    <w:p>
      <w:pPr>
        <w:pStyle w:val="DefinedTerms"/>
      </w:pPr>
      <w:r>
        <w:t>strata manager</w:t>
      </w:r>
      <w:r>
        <w:tab/>
        <w:t>3(1), 143(1), Sch. 5 cl. 13(1)</w:t>
      </w:r>
    </w:p>
    <w:p>
      <w:pPr>
        <w:pStyle w:val="DefinedTerms"/>
      </w:pPr>
      <w:r>
        <w:t>strata plan</w:t>
      </w:r>
      <w:r>
        <w:tab/>
        <w:t>3(1)</w:t>
      </w:r>
    </w:p>
    <w:p>
      <w:pPr>
        <w:pStyle w:val="DefinedTerms"/>
      </w:pPr>
      <w:r>
        <w:t>strata scheme</w:t>
      </w:r>
      <w:r>
        <w:tab/>
        <w:t>3(1), 9(3)</w:t>
      </w:r>
    </w:p>
    <w:p>
      <w:pPr>
        <w:pStyle w:val="DefinedTerms"/>
      </w:pPr>
      <w:r>
        <w:t>strata title</w:t>
      </w:r>
      <w:r>
        <w:tab/>
        <w:t>3(1), 13(1)</w:t>
      </w:r>
    </w:p>
    <w:p>
      <w:pPr>
        <w:pStyle w:val="DefinedTerms"/>
      </w:pPr>
      <w:r>
        <w:t>strata titles scheme</w:t>
      </w:r>
      <w:r>
        <w:tab/>
        <w:t>3(1)</w:t>
      </w:r>
    </w:p>
    <w:p>
      <w:pPr>
        <w:pStyle w:val="DefinedTerms"/>
      </w:pPr>
      <w:r>
        <w:t>structural alteration of a lot</w:t>
      </w:r>
      <w:r>
        <w:tab/>
        <w:t>86</w:t>
      </w:r>
    </w:p>
    <w:p>
      <w:pPr>
        <w:pStyle w:val="DefinedTerms"/>
      </w:pPr>
      <w:r>
        <w:t>structural cubic space</w:t>
      </w:r>
      <w:r>
        <w:tab/>
        <w:t>3(1), Sch. 2A cl. 2</w:t>
      </w:r>
    </w:p>
    <w:p>
      <w:pPr>
        <w:pStyle w:val="DefinedTerms"/>
      </w:pPr>
      <w:r>
        <w:t>structure</w:t>
      </w:r>
      <w:r>
        <w:tab/>
        <w:t>86</w:t>
      </w:r>
    </w:p>
    <w:p>
      <w:pPr>
        <w:pStyle w:val="DefinedTerms"/>
      </w:pPr>
      <w:r>
        <w:t>subdivided</w:t>
      </w:r>
      <w:r>
        <w:tab/>
        <w:t>11(1)</w:t>
      </w:r>
    </w:p>
    <w:p>
      <w:pPr>
        <w:pStyle w:val="DefinedTerms"/>
      </w:pPr>
      <w:r>
        <w:t>subdivision</w:t>
      </w:r>
      <w:r>
        <w:tab/>
        <w:t>3(1), 11(2)</w:t>
      </w:r>
    </w:p>
    <w:p>
      <w:pPr>
        <w:pStyle w:val="DefinedTerms"/>
      </w:pPr>
      <w:r>
        <w:t>survey-strata plan</w:t>
      </w:r>
      <w:r>
        <w:tab/>
        <w:t>3(1)</w:t>
      </w:r>
    </w:p>
    <w:p>
      <w:pPr>
        <w:pStyle w:val="DefinedTerms"/>
      </w:pPr>
      <w:r>
        <w:t>survey-strata scheme</w:t>
      </w:r>
      <w:r>
        <w:tab/>
        <w:t>3(1), 9(3)</w:t>
      </w:r>
    </w:p>
    <w:p>
      <w:pPr>
        <w:pStyle w:val="DefinedTerms"/>
      </w:pPr>
      <w:r>
        <w:t>sustainability infrastructure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196(3)</w:t>
      </w:r>
    </w:p>
    <w:p>
      <w:pPr>
        <w:pStyle w:val="DefinedTerms"/>
      </w:pPr>
      <w:r>
        <w:lastRenderedPageBreak/>
        <w:t>temporary common property</w:t>
      </w:r>
      <w:r>
        <w:tab/>
        <w:t>3(1)</w:t>
      </w:r>
    </w:p>
    <w:p>
      <w:pPr>
        <w:pStyle w:val="DefinedTerms"/>
      </w:pPr>
      <w:r>
        <w:t>termination day</w:t>
      </w:r>
      <w:r>
        <w:tab/>
        <w:t>Sch. 3 cl. 12(2)</w:t>
      </w:r>
    </w:p>
    <w:p>
      <w:pPr>
        <w:pStyle w:val="DefinedTerms"/>
      </w:pPr>
      <w:r>
        <w:t>termination infrastructure report</w:t>
      </w:r>
      <w:r>
        <w:tab/>
        <w:t>3(1), 179(2)</w:t>
      </w:r>
    </w:p>
    <w:p>
      <w:pPr>
        <w:pStyle w:val="DefinedTerms"/>
      </w:pPr>
      <w:r>
        <w:t>termination proposal</w:t>
      </w:r>
      <w:r>
        <w:tab/>
        <w:t>3(1), 174(1)</w:t>
      </w:r>
    </w:p>
    <w:p>
      <w:pPr>
        <w:pStyle w:val="DefinedTerms"/>
      </w:pPr>
      <w:r>
        <w:t>termination resolution</w:t>
      </w:r>
      <w:r>
        <w:tab/>
        <w:t>3(1)</w:t>
      </w:r>
    </w:p>
    <w:p>
      <w:pPr>
        <w:pStyle w:val="DefinedTerms"/>
      </w:pPr>
      <w:r>
        <w:t>termination valuation report</w:t>
      </w:r>
      <w:r>
        <w:tab/>
        <w:t>3(1), 179(3)</w:t>
      </w:r>
    </w:p>
    <w:p>
      <w:pPr>
        <w:pStyle w:val="DefinedTerms"/>
      </w:pPr>
      <w:r>
        <w:t>Transfer of Land Act requirements</w:t>
      </w:r>
      <w:r>
        <w:tab/>
        <w:t>3(1)</w:t>
      </w:r>
    </w:p>
    <w:p>
      <w:pPr>
        <w:pStyle w:val="DefinedTerms"/>
      </w:pPr>
      <w:r>
        <w:t>transition period</w:t>
      </w:r>
      <w:r>
        <w:tab/>
        <w:t>Sch. 4 cl. 1</w:t>
      </w:r>
    </w:p>
    <w:p>
      <w:pPr>
        <w:pStyle w:val="DefinedTerms"/>
      </w:pPr>
      <w:r>
        <w:t>Tribunal</w:t>
      </w:r>
      <w:r>
        <w:tab/>
        <w:t>3(1)</w:t>
      </w:r>
    </w:p>
    <w:p>
      <w:pPr>
        <w:pStyle w:val="DefinedTerms"/>
      </w:pPr>
      <w:r>
        <w:t>type 1 notifiable variation</w:t>
      </w:r>
      <w:r>
        <w:tab/>
        <w:t>3(1)</w:t>
      </w:r>
    </w:p>
    <w:p>
      <w:pPr>
        <w:pStyle w:val="DefinedTerms"/>
      </w:pPr>
      <w:r>
        <w:t>type 1 subdivision</w:t>
      </w:r>
      <w:r>
        <w:tab/>
        <w:t>3(1)</w:t>
      </w:r>
    </w:p>
    <w:p>
      <w:pPr>
        <w:pStyle w:val="DefinedTerms"/>
      </w:pPr>
      <w:r>
        <w:t>type 2 notifiable variation</w:t>
      </w:r>
      <w:r>
        <w:tab/>
        <w:t>3(1)</w:t>
      </w:r>
    </w:p>
    <w:p>
      <w:pPr>
        <w:pStyle w:val="DefinedTerms"/>
      </w:pPr>
      <w:r>
        <w:t>type 2 subdivision</w:t>
      </w:r>
      <w:r>
        <w:tab/>
        <w:t>3(1)</w:t>
      </w:r>
    </w:p>
    <w:p>
      <w:pPr>
        <w:pStyle w:val="DefinedTerms"/>
      </w:pPr>
      <w:r>
        <w:t>type 3 subdivision</w:t>
      </w:r>
      <w:r>
        <w:tab/>
        <w:t>3(1)</w:t>
      </w:r>
    </w:p>
    <w:p>
      <w:pPr>
        <w:pStyle w:val="DefinedTerms"/>
      </w:pPr>
      <w:r>
        <w:t>type 4 subdivision</w:t>
      </w:r>
      <w:r>
        <w:tab/>
        <w:t>3(1)</w:t>
      </w:r>
    </w:p>
    <w:p>
      <w:pPr>
        <w:pStyle w:val="DefinedTerms"/>
      </w:pPr>
      <w:r>
        <w:t>unanimous resolution</w:t>
      </w:r>
      <w:r>
        <w:tab/>
        <w:t>3(1), 123(1)</w:t>
      </w:r>
    </w:p>
    <w:p>
      <w:pPr>
        <w:pStyle w:val="DefinedTerms"/>
      </w:pPr>
      <w:r>
        <w:t>unit entitlement</w:t>
      </w:r>
      <w:r>
        <w:tab/>
        <w:t>3(1), 37(1)</w:t>
      </w:r>
    </w:p>
    <w:p>
      <w:pPr>
        <w:pStyle w:val="DefinedTerms"/>
      </w:pPr>
      <w:r>
        <w:t>utility conduit</w:t>
      </w:r>
      <w:r>
        <w:tab/>
        <w:t>3(1)</w:t>
      </w:r>
    </w:p>
    <w:p>
      <w:pPr>
        <w:pStyle w:val="DefinedTerms"/>
      </w:pPr>
      <w:r>
        <w:t>utility infrastructure</w:t>
      </w:r>
      <w:r>
        <w:tab/>
        <w:t>3(1)</w:t>
      </w:r>
    </w:p>
    <w:p>
      <w:pPr>
        <w:pStyle w:val="DefinedTerms"/>
      </w:pPr>
      <w:r>
        <w:t>utility service</w:t>
      </w:r>
      <w:r>
        <w:tab/>
        <w:t>3(1)</w:t>
      </w:r>
    </w:p>
    <w:p>
      <w:pPr>
        <w:pStyle w:val="DefinedTerms"/>
      </w:pPr>
      <w:r>
        <w:t>utility service easement</w:t>
      </w:r>
      <w:r>
        <w:tab/>
        <w:t>3(1), 63(1)</w:t>
      </w:r>
    </w:p>
    <w:p>
      <w:pPr>
        <w:pStyle w:val="DefinedTerms"/>
      </w:pPr>
      <w:r>
        <w:t>vacant lot</w:t>
      </w:r>
      <w:r>
        <w:tab/>
        <w:t>3(1)</w:t>
      </w:r>
    </w:p>
    <w:p>
      <w:pPr>
        <w:pStyle w:val="DefinedTerms"/>
      </w:pPr>
      <w:r>
        <w:t>volunteer strata manager</w:t>
      </w:r>
      <w:r>
        <w:tab/>
        <w:t>3(1)</w:t>
      </w:r>
    </w:p>
    <w:p>
      <w:pPr>
        <w:pStyle w:val="DefinedTerms"/>
      </w:pPr>
      <w:r>
        <w:t>wall</w:t>
      </w:r>
      <w:r>
        <w:tab/>
        <w:t>3(1)</w:t>
      </w:r>
    </w:p>
    <w:p>
      <w:pPr>
        <w:pStyle w:val="DefinedTerms"/>
      </w:pPr>
      <w:r>
        <w:t>working day</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07-n0-03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07-n0-03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07-n0-03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07-n0-03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07-n0-03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07-n0-03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73" w:name="Schedule"/>
    <w:bookmarkEnd w:id="3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2" w:name="Compilation"/>
    <w:bookmarkEnd w:id="51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15" w:name="DefinedTerms"/>
    <w:bookmarkEnd w:id="51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16" w:name="Coversheet"/>
    <w:bookmarkEnd w:id="5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495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 w:name="WAFER_2022040810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5240_GUID" w:val="8fa2f9c5-59c9-4cfa-ac89-4eb2468203bf"/>
    <w:docVar w:name="WAFER_202206241657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726_GUID" w:val="3bdb6ec3-cace-44a6-901f-944806903458"/>
    <w:docVar w:name="WAFER_20220628140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0324_GUID" w:val="79f14461-ea9b-4ca2-aa29-949bb87cc2bf"/>
    <w:docVar w:name="WAFER_20230724114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01_GUID" w:val="c0908c80-898a-46cf-aa0f-4dea7eeb37a8"/>
    <w:docVar w:name="WAFER_20230803114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955_GUID" w:val="5e3396cb-7751-4d9e-a335-aebd98f0a829"/>
    <w:docVar w:name="WAFER_202308041452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45213_GUID" w:val="7a9e74c8-b665-4608-ad30-42040e3a86ee"/>
    <w:docVar w:name="WAFER_20231227142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731_GUID" w:val="ccaca56e-7dec-43ad-a98a-ddf7344e8f79"/>
    <w:docVar w:name="WAFER_202402080953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8095308_GUID" w:val="6a1ef378-9e17-41b4-a6dc-c8979bc853c1"/>
    <w:docVar w:name="WAFER_202403281349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4932_GUID" w:val="e21bab4c-9d9d-410f-b055-481bb084a3df"/>
    <w:docVar w:name="WAFER_20240328134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4956_GUID" w:val="f39385bf-5476-47bc-93af-de7d1a942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Heading5">
    <w:name w:val="nzHeading 5"/>
    <w:basedOn w:val="zHeading5"/>
    <w:pPr>
      <w:spacing w:before="100" w:line="240" w:lineRule="auto"/>
    </w:pPr>
    <w:rPr>
      <w:sz w:val="20"/>
    </w:r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4EC8-CF39-4852-A5D2-524EA909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96555</Words>
  <Characters>451882</Characters>
  <Application>Microsoft Office Word</Application>
  <DocSecurity>0</DocSecurity>
  <Lines>11891</Lines>
  <Paragraphs>6855</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1985 - 07-n0-03</dc:title>
  <dc:subject/>
  <dc:creator/>
  <cp:keywords/>
  <dc:description/>
  <cp:lastModifiedBy>Master Repository Process</cp:lastModifiedBy>
  <cp:revision>4</cp:revision>
  <cp:lastPrinted>2021-11-24T06:31:00Z</cp:lastPrinted>
  <dcterms:created xsi:type="dcterms:W3CDTF">2024-04-03T04:50:00Z</dcterms:created>
  <dcterms:modified xsi:type="dcterms:W3CDTF">2024-04-03T04:50:00Z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07 Aug 2023</vt:lpwstr>
  </property>
  <property fmtid="{D5CDD505-2E9C-101B-9397-08002B2CF9AE}" pid="8" name="Suffix">
    <vt:lpwstr>07-n0-03</vt:lpwstr>
  </property>
  <property fmtid="{D5CDD505-2E9C-101B-9397-08002B2CF9AE}" pid="9" name="Official">
    <vt:lpwstr/>
  </property>
  <property fmtid="{D5CDD505-2E9C-101B-9397-08002B2CF9AE}" pid="10" name="CommencementDate">
    <vt:lpwstr>20230807</vt:lpwstr>
  </property>
  <property fmtid="{D5CDD505-2E9C-101B-9397-08002B2CF9AE}" pid="11" name="CommencementAsAt">
    <vt:filetime>2023-08-06T16:00:00Z</vt:filetime>
  </property>
  <property fmtid="{D5CDD505-2E9C-101B-9397-08002B2CF9AE}" pid="12" name="CommencementYear">
    <vt:lpwstr>2023</vt:lpwstr>
  </property>
</Properties>
</file>