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W</w:t>
      </w:r>
    </w:p>
    <w:p>
      <w:pPr>
        <w:pStyle w:val="IActName"/>
      </w:pPr>
      <w:r>
        <w:t>War Service Land Settlement Scheme Act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War Service Land Settlement Scheme Regulations 1954</w:t>
      </w:r>
    </w:p>
    <w:p>
      <w:pPr>
        <w:pStyle w:val="Table04Note"/>
      </w:pPr>
      <w:r>
        <w:t>Formerly “</w:t>
      </w:r>
      <w:r>
        <w:rPr>
          <w:i/>
        </w:rPr>
        <w:t>War Service Land Settlement Scheme Act Regulations 1954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Act Regulations 1954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1955</w:t>
            </w:r>
            <w:r>
              <w:br/>
              <w:t>p. 207‑22 (r. 18, 19 &amp; 24 disallowed see Gazette 4 Nov 1955 p. 2724)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Feb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1955</w:t>
            </w:r>
            <w:r>
              <w:br/>
              <w:t>p. 2864‑5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1957</w:t>
            </w:r>
            <w:r>
              <w:br/>
              <w:t>p. 2636‑7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1958</w:t>
            </w:r>
            <w:r>
              <w:br/>
              <w:t>p. 1563‑4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1961</w:t>
            </w:r>
            <w:r>
              <w:br/>
              <w:t>p. 3041‑2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1962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1962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1966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 Service Land Settlement Scheme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Statutes (Repeals and Minor Amendments) Act 2011</w:t>
            </w:r>
            <w:r>
              <w:t xml:space="preserve"> s. 17 assented to 25 Oct 2011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May 2013</w:t>
            </w:r>
          </w:p>
        </w:tc>
      </w:tr>
    </w:tbl>
    <w:p>
      <w:pPr>
        <w:pStyle w:val="IActName"/>
      </w:pPr>
      <w:r>
        <w:t>Warehousemen’s Liens Act 1952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Warehousemen’s Liens Regulations 1952</w:t>
      </w:r>
    </w:p>
    <w:p>
      <w:pPr>
        <w:pStyle w:val="Table04Note"/>
      </w:pPr>
      <w:r>
        <w:t>Formerly “</w:t>
      </w:r>
      <w:r>
        <w:rPr>
          <w:i/>
        </w:rPr>
        <w:t>Warehousemen’s Liens Act Regulations and Rules of Court 1952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Warehousemen’s Liens Act Regulations and Rules of Court 1952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1953</w:t>
            </w:r>
            <w:r>
              <w:br/>
              <w:t>p. 368‑71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1953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Warehousemen’s Liens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2007</w:t>
            </w:r>
            <w:r>
              <w:br/>
              <w:t>p. 4319‑21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Nov 2007</w:t>
            </w:r>
          </w:p>
        </w:tc>
      </w:tr>
    </w:tbl>
    <w:p>
      <w:pPr>
        <w:pStyle w:val="IActName"/>
      </w:pPr>
      <w:r>
        <w:t>Waste Avoidance and Resource Recovery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Waste Authority</w:t>
            </w:r>
          </w:p>
        </w:tc>
      </w:tr>
    </w:tbl>
    <w:p>
      <w:pPr>
        <w:keepNext/>
      </w:pPr>
    </w:p>
    <w:p>
      <w:pPr>
        <w:pStyle w:val="IRegName"/>
      </w:pPr>
      <w:r>
        <w:t>Waste Avoidance and Resource Recovery (Container Deposit Scheme)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2019</w:t>
            </w:r>
            <w:r>
              <w:br/>
              <w:t>p. 1177‑205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Apr 2019 (see r. 2(a));</w:t>
            </w:r>
          </w:p>
          <w:p>
            <w:pPr>
              <w:pStyle w:val="Table04Row"/>
            </w:pPr>
            <w:r>
              <w:t xml:space="preserve">Regulations other than r. 1 &amp; 2: 19 Apr 2019 (see r. 2(b) and </w:t>
            </w:r>
            <w:r>
              <w:rPr>
                <w:i/>
              </w:rPr>
              <w:t>Gazette</w:t>
            </w:r>
            <w:r>
              <w:t xml:space="preserve"> 18 Apr 2019 p. 1157)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2019</w:t>
            </w:r>
            <w:r>
              <w:br/>
              <w:t>p. 4279‑358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2019 (see r. 2(a));</w:t>
            </w:r>
          </w:p>
          <w:p>
            <w:pPr>
              <w:pStyle w:val="Table04Row"/>
            </w:pPr>
            <w:r>
              <w:t>Regulations other than r. 1 &amp; 2: 18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(Container Deposit Scheme)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</w:tbl>
    <w:p>
      <w:pPr>
        <w:pStyle w:val="IRegName"/>
      </w:pPr>
      <w:r>
        <w:rPr>
          <w:color w:val="FF0000"/>
        </w:rPr>
        <w:t>Waste Avoidance and Resource Recovery (e‑waste)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Waste Avoidance and Resource Recovery (e‑waste)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3‑7):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</w:tbl>
    <w:p>
      <w:pPr>
        <w:pStyle w:val="IRegName"/>
      </w:pPr>
      <w:r>
        <w:t>Waste Avoidance and Resource Recovery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2718‑21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2011</w:t>
            </w:r>
            <w:r>
              <w:br/>
              <w:t>p. 3814‑15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2011 (see r. 2(a));</w:t>
            </w:r>
          </w:p>
          <w:p>
            <w:pPr>
              <w:pStyle w:val="Table04Row"/>
            </w:pPr>
            <w:r>
              <w:t>Regulations other than r. 1 &amp; 2: 24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2016 (see r. 2(a));</w:t>
            </w:r>
          </w:p>
          <w:p>
            <w:pPr>
              <w:pStyle w:val="Table04Row"/>
            </w:pPr>
            <w:r>
              <w:t>Regulations other than r. 1 &amp; 2: 18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29 Jun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47(C)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2020</w:t>
            </w:r>
            <w:r>
              <w:br/>
              <w:t>p. 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May 2020 (see cl. 2(a));</w:t>
            </w:r>
          </w:p>
          <w:p>
            <w:pPr>
              <w:pStyle w:val="Table04Row"/>
            </w:pPr>
            <w:r>
              <w:t>Order other than cl. 1 &amp; 2: 23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Waste Avoidance and Resource Recovery (Appointed Day ‑ Container Deposit Scheme)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2020</w:t>
            </w:r>
            <w:r>
              <w:br/>
              <w:t>SL 2020/139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2020 (see cl. 2(a));</w:t>
            </w:r>
          </w:p>
          <w:p>
            <w:pPr>
              <w:pStyle w:val="Table04Row"/>
            </w:pPr>
            <w:r>
              <w:t>Order other than cl. 1 &amp; 2: 26 Aug 2020 (see cl. 2(b))</w:t>
            </w:r>
          </w:p>
        </w:tc>
      </w:tr>
    </w:tbl>
    <w:p>
      <w:pPr>
        <w:pStyle w:val="IActName"/>
      </w:pPr>
      <w:r>
        <w:t>Waste Avoidance and Resource Recovery Levy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 (The Department of Water and Environmental Regulation is the agency principally assisting the Minister for Environment in the administration of this Act)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Waste Authority</w:t>
            </w:r>
          </w:p>
        </w:tc>
      </w:tr>
    </w:tbl>
    <w:p>
      <w:pPr>
        <w:keepNext/>
      </w:pPr>
    </w:p>
    <w:p>
      <w:pPr>
        <w:pStyle w:val="IRegName"/>
      </w:pPr>
      <w:r>
        <w:t>Waste Avoidance and Resource Recovery Levy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2685‑702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2014</w:t>
            </w:r>
            <w:r>
              <w:br/>
              <w:t>p. 3280‑1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Sep 2014 (see r. 2(a));</w:t>
            </w:r>
          </w:p>
          <w:p>
            <w:pPr>
              <w:pStyle w:val="Table04Row"/>
            </w:pPr>
            <w:r>
              <w:t>Regulations other than r. 1 &amp; 2: 13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2014</w:t>
            </w:r>
            <w:r>
              <w:br/>
              <w:t>p. 3475‑6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Sep 2014 (see r. 2(a));</w:t>
            </w:r>
          </w:p>
          <w:p>
            <w:pPr>
              <w:pStyle w:val="Table04Row"/>
            </w:pPr>
            <w:r>
              <w:t>Regulations other than r. 1 &amp; 2: 24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2016</w:t>
            </w:r>
            <w:r>
              <w:br/>
              <w:t>p. 2091‑7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2016 (see r. 2(a));</w:t>
            </w:r>
          </w:p>
          <w:p>
            <w:pPr>
              <w:pStyle w:val="Table04Row"/>
            </w:pPr>
            <w:r>
              <w:t>Regulations other than r. 1 &amp; 2: 18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2020</w:t>
            </w:r>
            <w:r>
              <w:br/>
              <w:t>SL 2020/3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Feb 2020 (see r. 2(a));</w:t>
            </w:r>
          </w:p>
          <w:p>
            <w:pPr>
              <w:pStyle w:val="Table04Row"/>
            </w:pPr>
            <w:r>
              <w:t>Regulations other than r. 1 &amp; 2: 5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Levy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 Jul 2024 (see r. 2(b))</w:t>
            </w:r>
          </w:p>
        </w:tc>
      </w:tr>
    </w:tbl>
    <w:p>
      <w:pPr>
        <w:pStyle w:val="IActName"/>
      </w:pPr>
      <w:r>
        <w:t>Water Agencies (Powers) Act 1984</w:t>
      </w:r>
    </w:p>
    <w:p>
      <w:pPr>
        <w:pStyle w:val="Table04Note"/>
      </w:pPr>
      <w:r>
        <w:t>Formerly “</w:t>
      </w:r>
      <w:r>
        <w:rPr>
          <w:i/>
        </w:rPr>
        <w:t>Water Authority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Agencies (Entry Warrant) Regulations 1985</w:t>
      </w:r>
    </w:p>
    <w:p>
      <w:pPr>
        <w:pStyle w:val="Table04Note"/>
      </w:pPr>
      <w:r>
        <w:t>Formerly “</w:t>
      </w:r>
      <w:r>
        <w:rPr>
          <w:i/>
        </w:rPr>
        <w:t>Water Authority (Entry Warrant) Regulations 1985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(Entry Warrant)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1985</w:t>
            </w:r>
            <w:r>
              <w:br/>
              <w:t>p. 4328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(Entry Warrant)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2(b))</w:t>
            </w:r>
          </w:p>
        </w:tc>
      </w:tr>
    </w:tbl>
    <w:p>
      <w:pPr>
        <w:pStyle w:val="IRegName"/>
      </w:pPr>
      <w:r>
        <w:t>Water Agencies (Infringements) Regulations 1994</w:t>
      </w:r>
    </w:p>
    <w:p>
      <w:pPr>
        <w:pStyle w:val="Table04Note"/>
      </w:pPr>
      <w:r>
        <w:t>Formerly “</w:t>
      </w:r>
      <w:r>
        <w:rPr>
          <w:i/>
        </w:rPr>
        <w:t>Water Authority (Infringements) Regulations 1994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(Infringements)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1994</w:t>
            </w:r>
            <w:r>
              <w:br/>
              <w:t>p. 5553‑6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1998</w:t>
            </w:r>
            <w:r>
              <w:br/>
              <w:t>p. 922‑4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1999</w:t>
            </w:r>
            <w:r>
              <w:br/>
              <w:t>p. 5402‑3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2006</w:t>
            </w:r>
            <w:r>
              <w:br/>
              <w:t>p. 889‑90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2007 (see r. 2(a));</w:t>
            </w:r>
          </w:p>
          <w:p>
            <w:pPr>
              <w:pStyle w:val="Table04Row"/>
            </w:pPr>
            <w:r>
              <w:t>Regulations other than r. 1 &amp; 2: 29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2010 (see r. 2(a));</w:t>
            </w:r>
          </w:p>
          <w:p>
            <w:pPr>
              <w:pStyle w:val="Table04Row"/>
            </w:pPr>
            <w:r>
              <w:t>Regulations other than r. 1 &amp; 2: 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2: 21 Dec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</w:tbl>
    <w:p>
      <w:pPr>
        <w:pStyle w:val="IRegName"/>
      </w:pPr>
      <w:r>
        <w:t>Water Agencies (Water Use) By‑laws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999‑1031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16 Mar 2010 (see bl. 2(a));</w:t>
            </w:r>
          </w:p>
          <w:p>
            <w:pPr>
              <w:pStyle w:val="Table04Row"/>
            </w:pPr>
            <w:r>
              <w:t>By‑laws other than bl. 1 &amp; 2: 1 Apr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2010</w:t>
            </w:r>
            <w:r>
              <w:br/>
              <w:t>p. 5063‑5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Sep 2010 (see bl. 2(a));</w:t>
            </w:r>
          </w:p>
          <w:p>
            <w:pPr>
              <w:pStyle w:val="Table04Row"/>
            </w:pPr>
            <w:r>
              <w:t>By‑laws other than bl. 1 &amp; 2: 1 Oct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2010</w:t>
            </w:r>
            <w:r>
              <w:br/>
              <w:t>p. 6016‑22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Nov 2010 (see bl. 2(a));</w:t>
            </w:r>
          </w:p>
          <w:p>
            <w:pPr>
              <w:pStyle w:val="Table04Row"/>
            </w:pPr>
            <w:r>
              <w:t>By‑laws other than bl. 1 &amp; 2: 1 Dec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801‑4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Mar 2011 (see bl. 2(a));</w:t>
            </w:r>
          </w:p>
          <w:p>
            <w:pPr>
              <w:pStyle w:val="Table04Row"/>
            </w:pPr>
            <w:r>
              <w:t>By‑laws other than bl. 1 &amp; 2: 9 Mar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18 Nov 2011 (see bl. 2(a));</w:t>
            </w:r>
          </w:p>
          <w:p>
            <w:pPr>
              <w:pStyle w:val="Table04Row"/>
            </w:pPr>
            <w:r>
              <w:t>By‑laws other than bl. 1 &amp; 2: 19 Nov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2012</w:t>
            </w:r>
            <w:r>
              <w:br/>
              <w:t>p. 3961‑3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Aug 2012 (see bl. 2(a));</w:t>
            </w:r>
          </w:p>
          <w:p>
            <w:pPr>
              <w:pStyle w:val="Table04Row"/>
            </w:pPr>
            <w:r>
              <w:t>By‑laws other than bl. 1 &amp; 2: 25 Aug 2012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These by‑laws have no effect as they were invalidly made by the Governor instead of the Minister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May 2017 (see bl. 2(a));</w:t>
            </w:r>
          </w:p>
          <w:p>
            <w:pPr>
              <w:pStyle w:val="Table04Row"/>
            </w:pPr>
            <w:r>
              <w:t>By‑laws other than bl. 1 &amp; 2: 10 May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(Water Use)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2022</w:t>
            </w:r>
            <w:r>
              <w:br/>
              <w:t>SL 2022/141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Aug 2022 (see bl. 2(a));</w:t>
            </w:r>
          </w:p>
          <w:p>
            <w:pPr>
              <w:pStyle w:val="Table04Row"/>
            </w:pPr>
            <w:r>
              <w:t>By‑laws other than bl. 1 &amp; 2: 1 Sep 2022 (see bl.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Land vested in Corporation or the Commission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5)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1987</w:t>
            </w:r>
            <w:r>
              <w:br/>
              <w:t>p. 4387‑8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Authority Vesting Order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1990</w:t>
            </w:r>
            <w:r>
              <w:br/>
              <w:t>p. 6302‑3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32‑41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2002</w:t>
            </w:r>
            <w:r>
              <w:br/>
              <w:t>p. 178‑80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2002</w:t>
            </w:r>
            <w:r>
              <w:br/>
              <w:t>p. 5401‑2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1) of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2003</w:t>
            </w:r>
            <w:r>
              <w:br/>
              <w:t>p. 3967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 Corporation Vesting Order (No. 2) of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Water Corporations Act 1995</w:t>
      </w:r>
    </w:p>
    <w:p>
      <w:pPr>
        <w:pStyle w:val="Table04Note"/>
      </w:pPr>
      <w:r>
        <w:t>Formerly “</w:t>
      </w:r>
      <w:r>
        <w:rPr>
          <w:i/>
        </w:rPr>
        <w:t>Water Corporation Act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Corporations (Transitional Provisions)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Corporations (Transitional Provisions)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</w:tbl>
    <w:p>
      <w:pPr>
        <w:pStyle w:val="IActName"/>
      </w:pPr>
      <w:r>
        <w:t>Water Resources Legislation Amendment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2008</w:t>
            </w:r>
            <w:r>
              <w:br/>
              <w:t>p. 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2008</w:t>
            </w:r>
          </w:p>
        </w:tc>
      </w:tr>
    </w:tbl>
    <w:p>
      <w:pPr>
        <w:pStyle w:val="IActName"/>
      </w:pPr>
      <w:r>
        <w:t>Water Services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 Services (Water Corporations Charges)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2014</w:t>
            </w:r>
            <w:r>
              <w:br/>
              <w:t>p. 2155‑298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1 Oct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2014</w:t>
            </w:r>
            <w:r>
              <w:br/>
              <w:t>p. 3943‑93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2363‑404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2016</w:t>
            </w:r>
            <w:r>
              <w:br/>
              <w:t>p. 2531‑620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Legislation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3317‑403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2211‑95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1929‑2010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(Strata Titles)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26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(Community Titles)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 Aug 2021 (see r. 2(b) and SL 2021/124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(Water Corporations Charges)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2022</w:t>
            </w:r>
            <w:r>
              <w:br/>
              <w:t>SL 2022/2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2022 (see r. 2(a));</w:t>
            </w:r>
          </w:p>
          <w:p>
            <w:pPr>
              <w:pStyle w:val="Table04Row"/>
            </w:pPr>
            <w:r>
              <w:t>Regulations other than r. 1 &amp; 2: 1 Jul 2022 (see r. 2(b) and SL 2022/77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Water Services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5103‑204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30: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5027);</w:t>
            </w:r>
          </w:p>
          <w:p>
            <w:pPr>
              <w:pStyle w:val="Table04Row"/>
            </w:pPr>
            <w:r>
              <w:t xml:space="preserve">r. 30: 1 Jul 2014 (see r. 2(a)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1, 2, 4, 6, 8 &amp; 11: 28 Jun 2014 (see r. 2(c));</w:t>
            </w:r>
          </w:p>
          <w:p>
            <w:pPr>
              <w:pStyle w:val="Table04Row"/>
            </w:pPr>
            <w:r>
              <w:t>r. 4, 6, 8 &amp; 11: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2014</w:t>
            </w:r>
            <w:r>
              <w:br/>
              <w:t>p. 3995‑7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2015</w:t>
            </w:r>
            <w:r>
              <w:br/>
              <w:t>p. 2352‑3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2016</w:t>
            </w:r>
            <w:r>
              <w:br/>
              <w:t>p. 2531‑620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Legislation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5659‑94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3317‑403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28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Legislation Amendment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2211‑95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1929‑2010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(Strata Titles)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Regulations Amendment (Community Titles)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Water Services Code of Conduct (Customer Service Standards) 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Code of Conduct (Customer Service Standards)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2018</w:t>
            </w:r>
            <w:r>
              <w:br/>
              <w:t>p. 339‑84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Feb 2018 (see cl. 2(a));</w:t>
            </w:r>
          </w:p>
          <w:p>
            <w:pPr>
              <w:pStyle w:val="Table04Row"/>
            </w:pPr>
            <w:r>
              <w:t>Code other than cl. 1 &amp; 2: 1 Jul 2018 (see cl. 2(b))</w:t>
            </w:r>
          </w:p>
        </w:tc>
      </w:tr>
    </w:tbl>
    <w:p>
      <w:pPr>
        <w:pStyle w:val="IRegName"/>
      </w:pPr>
      <w:r>
        <w:t>Water Services Code of Practice (Family Violence) 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Services Code of Practice (Family Violence)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2020</w:t>
            </w:r>
            <w:r>
              <w:br/>
              <w:t>SL 2020/241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8 Dec 2020 (see cl. 2(a));</w:t>
            </w:r>
          </w:p>
          <w:p>
            <w:pPr>
              <w:pStyle w:val="Table04Row"/>
            </w:pPr>
            <w:r>
              <w:t>Code other than Pt. 1: 9 Dec 2020 (see cl. 2(b))</w:t>
            </w:r>
          </w:p>
        </w:tc>
      </w:tr>
    </w:tbl>
    <w:p>
      <w:pPr>
        <w:pStyle w:val="IActName"/>
      </w:pPr>
      <w:r>
        <w:t>Waterways Conservation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Waterways Conservation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1981</w:t>
            </w:r>
            <w:r>
              <w:br/>
              <w:t>p. 2843‑62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1981 (see r. 1(2))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1982</w:t>
            </w:r>
            <w:r>
              <w:br/>
              <w:t>p. 4698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1996</w:t>
            </w:r>
            <w:r>
              <w:br/>
              <w:t>p. 6637‑9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2008 (see r. 2(a));</w:t>
            </w:r>
          </w:p>
          <w:p>
            <w:pPr>
              <w:pStyle w:val="Table04Row"/>
            </w:pPr>
            <w:r>
              <w:t>Regulations other than r. 1 &amp; 2: 5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Waterways Conservation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5860‑8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28 Jan 2011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10 - Management areas defined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Leschenault Inlet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1977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1977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River Management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1977</w:t>
            </w:r>
            <w:r>
              <w:br/>
              <w:t>p. 3252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Peel Inlet Management area ‑ amendment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Waterways Conservation Amendment Order 1986 (Peel Inlet ‑ 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1986</w:t>
            </w:r>
            <w:r>
              <w:br/>
              <w:t>p. 1380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Weapons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Weapons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4245‑52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1999 (see r. 2 and </w:t>
            </w:r>
            <w:r>
              <w:rPr>
                <w:i/>
              </w:rPr>
              <w:t>Gazette</w:t>
            </w:r>
            <w:r>
              <w:t xml:space="preserve"> 31 Aug 1999 p. 4235)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2000</w:t>
            </w:r>
            <w:r>
              <w:br/>
              <w:t>p. 997‑8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2000</w:t>
            </w:r>
            <w:r>
              <w:br/>
              <w:t>p. 1122‑3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2000</w:t>
            </w:r>
            <w:r>
              <w:br/>
              <w:t>p. 2773‑4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2004</w:t>
            </w:r>
            <w:r>
              <w:br/>
              <w:t>p. 4284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2006</w:t>
            </w:r>
            <w:r>
              <w:br/>
              <w:t>p. 3665‑6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2007</w:t>
            </w:r>
            <w:r>
              <w:br/>
              <w:t>p. 4613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Sep 2007 (see r. 2(a));</w:t>
            </w:r>
          </w:p>
          <w:p>
            <w:pPr>
              <w:pStyle w:val="Table04Row"/>
            </w:pPr>
            <w:r>
              <w:t>Regulations other than r. 1 &amp; 2: 12 Sep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692‑3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29 Feb 2008 (see r. 2(a));</w:t>
            </w:r>
          </w:p>
          <w:p>
            <w:pPr>
              <w:pStyle w:val="Table04Row"/>
            </w:pPr>
            <w:r>
              <w:t>Regulations other than r. 1 &amp; 2: 1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Apr 2008 (see r. 2(a));</w:t>
            </w:r>
          </w:p>
          <w:p>
            <w:pPr>
              <w:pStyle w:val="Table04Row"/>
            </w:pPr>
            <w:r>
              <w:t>Regulations other than r. 1 &amp; 2: 12 Apr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2010</w:t>
            </w:r>
            <w:r>
              <w:br/>
              <w:t>p. 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Mar 2010 (see r. 2(a));</w:t>
            </w:r>
          </w:p>
          <w:p>
            <w:pPr>
              <w:pStyle w:val="Table04Row"/>
            </w:pPr>
            <w:r>
              <w:t>Regulations other than r. 1 &amp; 2: 13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2011</w:t>
            </w:r>
            <w:r>
              <w:br/>
              <w:t>p. 1282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Apr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2011</w:t>
            </w:r>
            <w:r>
              <w:br/>
              <w:t>p. 3768‑9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2011 (see r. 2(a));</w:t>
            </w:r>
          </w:p>
          <w:p>
            <w:pPr>
              <w:pStyle w:val="Table04Row"/>
            </w:pPr>
            <w:r>
              <w:t>Regulations other than r. 1 &amp; 2: 17 Sep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>Regulations other than r. 1 &amp; 2: 14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Regulations Amendment (Captive Bolt Guns)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2016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3718‑9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 r. 2(a));</w:t>
            </w:r>
          </w:p>
          <w:p>
            <w:pPr>
              <w:pStyle w:val="Table04Row"/>
            </w:pPr>
            <w:r>
              <w:t>Regulations other than r. 1 &amp; 2: 23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Weapons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2021 (see r. 2(a));</w:t>
            </w:r>
          </w:p>
          <w:p>
            <w:pPr>
              <w:pStyle w:val="Table04Row"/>
            </w:pPr>
            <w:r>
              <w:t>Regulations other than r. 1 &amp; 2: 3 Jul 2021 (see r. 2(b))</w:t>
            </w:r>
          </w:p>
        </w:tc>
      </w:tr>
    </w:tbl>
    <w:p>
      <w:pPr>
        <w:pStyle w:val="IActName"/>
      </w:pPr>
      <w:r>
        <w:t>Western Australian Aged Sailors, Soldiers and Airmen’s Relief Fund Act 1932</w:t>
      </w:r>
    </w:p>
    <w:p>
      <w:pPr>
        <w:pStyle w:val="Table04Note"/>
      </w:pPr>
      <w:r>
        <w:t>Formerly “</w:t>
      </w:r>
      <w:r>
        <w:rPr>
          <w:i/>
        </w:rPr>
        <w:t>Western Australian Aged Sailors and Soldiers’ Relief Fund Act 1932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Aged Sailors, Soldiers and Airmen’s Relief Fund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Aged Sailors, Soldiers and Airmen’s Relief Fund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2009</w:t>
            </w:r>
            <w:r>
              <w:br/>
              <w:t>p. 1417‑19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Apr 2009 (see r. 2(a));</w:t>
            </w:r>
          </w:p>
          <w:p>
            <w:pPr>
              <w:pStyle w:val="Table04Row"/>
            </w:pPr>
            <w:r>
              <w:t>Regulations other than r. 1 &amp; 2: 29 Apr 2009 (see r. 2(b))</w:t>
            </w:r>
          </w:p>
        </w:tc>
      </w:tr>
    </w:tbl>
    <w:p>
      <w:pPr>
        <w:pStyle w:val="IActName"/>
      </w:pPr>
      <w:r>
        <w:t>Western Australian Coastal Shipping Commission Act 1965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Coastal Shipping Commission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Coastal Shipping Commission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Coastal Shipping Commission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1966</w:t>
            </w:r>
            <w:r>
              <w:br/>
              <w:t>p. 1676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1966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Apr 2004</w:t>
            </w:r>
          </w:p>
        </w:tc>
      </w:tr>
    </w:tbl>
    <w:p>
      <w:pPr>
        <w:pStyle w:val="IActName"/>
      </w:pPr>
      <w:r>
        <w:t>Western Australian Greyhound Racing Association Act 1981</w:t>
      </w:r>
    </w:p>
    <w:p>
      <w:pPr>
        <w:pStyle w:val="Table04Note"/>
      </w:pPr>
      <w:r>
        <w:t>Formerly “</w:t>
      </w:r>
      <w:r>
        <w:rPr>
          <w:i/>
        </w:rPr>
        <w:t>Western Australian Greyhound Racing Authority Act 1981</w:t>
      </w:r>
      <w:r>
        <w:t xml:space="preserve">”, </w:t>
      </w:r>
      <w:r>
        <w:br/>
        <w:t>“</w:t>
      </w:r>
      <w:r>
        <w:rPr>
          <w:i/>
        </w:rPr>
        <w:t>Western Australian Greyhound Racing Association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Fixing 27 Jul 1981 as the day on and after which the WA Greyhound Racing Association has power to conduct operations at Cannington race course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1981</w:t>
            </w:r>
            <w:r>
              <w:br/>
              <w:t>p. 2771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1981</w:t>
            </w:r>
          </w:p>
        </w:tc>
      </w:tr>
    </w:tbl>
    <w:p>
      <w:pPr>
        <w:pStyle w:val="IActName"/>
      </w:pPr>
      <w:r>
        <w:t>Western Australian Health Promotion Foundation Act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Western Australian Health Promotion Foundation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 xml:space="preserve">Regulations other than r. 1 &amp; 2: 1 Sep 2016 (see r. 2(b) and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2019</w:t>
            </w:r>
            <w:r>
              <w:br/>
              <w:t>p. 1423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Health Promotion Foundation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</w:tbl>
    <w:p>
      <w:pPr>
        <w:pStyle w:val="IActName"/>
      </w:pPr>
      <w:r>
        <w:t>Western Australian Jobs Act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Assisting the 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Jobs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Jobs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Oct 2018 (see r. 2 and </w:t>
            </w:r>
            <w:r>
              <w:rPr>
                <w:i/>
              </w:rPr>
              <w:t>Gazette</w:t>
            </w:r>
            <w:r>
              <w:t xml:space="preserve"> 25 Sep 2018 p. 3555)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Jobs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2019</w:t>
            </w:r>
            <w:r>
              <w:br/>
              <w:t>p. 3616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2019 (see r. 2(a));</w:t>
            </w:r>
          </w:p>
          <w:p>
            <w:pPr>
              <w:pStyle w:val="Table04Row"/>
            </w:pPr>
            <w:r>
              <w:t>Regulations other than r. 1 &amp; 2: 9 Oct 2019 (see r. 2(b))</w:t>
            </w:r>
          </w:p>
        </w:tc>
      </w:tr>
    </w:tbl>
    <w:p>
      <w:pPr>
        <w:pStyle w:val="IActName"/>
      </w:pPr>
      <w:r>
        <w:t>Western Australian Land Authority Act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DevelopmentWA</w:t>
            </w:r>
          </w:p>
        </w:tc>
      </w:tr>
    </w:tbl>
    <w:p>
      <w:pPr>
        <w:keepNext/>
      </w:pPr>
    </w:p>
    <w:p>
      <w:pPr>
        <w:pStyle w:val="IRegName"/>
      </w:pPr>
      <w:r>
        <w:t>Western Australian Land Authority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Land Authority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1999</w:t>
            </w:r>
            <w:r>
              <w:br/>
              <w:t>p. 2135‑44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Land Authority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1999</w:t>
            </w:r>
            <w:r>
              <w:br/>
              <w:t>p. 5689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  <w:r>
              <w:t xml:space="preserve"> Pt. 4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</w:tbl>
    <w:p>
      <w:pPr>
        <w:pStyle w:val="IActName"/>
      </w:pPr>
      <w:r>
        <w:t>Western Australian Marine Act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Navigable Waters Regulations 1958</w:t>
      </w:r>
    </w:p>
    <w:p>
      <w:pPr>
        <w:pStyle w:val="Table04Note"/>
      </w:pPr>
      <w:r>
        <w:t>Formerly “</w:t>
      </w:r>
      <w:r>
        <w:rPr>
          <w:i/>
        </w:rPr>
        <w:t>Navigable Waters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1958</w:t>
            </w:r>
            <w:r>
              <w:br/>
              <w:t>p. 622‑32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1958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1960</w:t>
            </w:r>
            <w:r>
              <w:br/>
              <w:t>p. 4063‑4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1962</w:t>
            </w:r>
            <w:r>
              <w:br/>
              <w:t>p. 4014‑18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1963</w:t>
            </w:r>
            <w:r>
              <w:br/>
              <w:t>p. 3875‑6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1964</w:t>
            </w:r>
            <w:r>
              <w:br/>
              <w:t>p. 3907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1965</w:t>
            </w:r>
            <w:r>
              <w:br/>
              <w:t>p. 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1965</w:t>
            </w:r>
            <w:r>
              <w:br/>
              <w:t>p. 3803‑4 (erratum 26 Nov 1965 p. 4029)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1966</w:t>
            </w:r>
            <w:r>
              <w:br/>
              <w:t>p. 3465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1967</w:t>
            </w:r>
            <w:r>
              <w:br/>
              <w:t>p. 814‑15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1967</w:t>
            </w:r>
            <w:r>
              <w:br/>
              <w:t>p. 2592‑3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1969</w:t>
            </w:r>
            <w:r>
              <w:br/>
              <w:t>p. 1568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1969</w:t>
            </w:r>
            <w:r>
              <w:br/>
              <w:t>p. 1954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15 Apr 1970 in Gazette 28 Apr 1970 p. 1181‑98 (not including Gazette 9 Feb 1970)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1970</w:t>
            </w:r>
            <w:r>
              <w:br/>
              <w:t>p. 1233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1970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1971</w:t>
            </w:r>
            <w:r>
              <w:br/>
              <w:t>p. 5230‑2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1972</w:t>
            </w:r>
            <w:r>
              <w:br/>
              <w:t>p. 699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1972</w:t>
            </w:r>
            <w:r>
              <w:br/>
              <w:t>p. 1721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1972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24 Jul 1972 in Gazette 1 Aug 1972 p. 2901‑20 (not including Gazette 7 Jun 1972)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1972</w:t>
            </w:r>
            <w:r>
              <w:br/>
              <w:t>p. 4777‑8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notice under the Metric Conversion Act 1972 s.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4 Jul 1974 in Gazette 10 Jul 1974 p. 2547‑65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1974</w:t>
            </w:r>
            <w:r>
              <w:br/>
              <w:t>p. 2624‑6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1975</w:t>
            </w:r>
            <w:r>
              <w:br/>
              <w:t>p. 572‑3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1975</w:t>
            </w:r>
            <w:r>
              <w:br/>
              <w:t>p. 899‑900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1975</w:t>
            </w:r>
            <w:r>
              <w:br/>
              <w:t>p. 3044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1975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6 Apr 1976 in Gazette 14 Apr 1976 p. 1141‑63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1976</w:t>
            </w:r>
            <w:r>
              <w:br/>
              <w:t>p. 3463‑4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1977</w:t>
            </w:r>
            <w:r>
              <w:br/>
              <w:t>p. 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Feb 1977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24 Aug 1977 in Gazette 7 Sep 1977 p. 3223‑45 (not including Gazette 18 Feb 1977)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1978</w:t>
            </w:r>
            <w:r>
              <w:br/>
              <w:t>p. 816‑17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Mar 1978 (see </w:t>
            </w:r>
            <w:r>
              <w:rPr>
                <w:i/>
              </w:rPr>
              <w:t>Gazette</w:t>
            </w:r>
            <w:r>
              <w:t xml:space="preserve"> 17 Mar 1978 p. 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1978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1978</w:t>
            </w:r>
            <w:r>
              <w:br/>
              <w:t>p. 3504‑5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1979</w:t>
            </w:r>
            <w:r>
              <w:br/>
              <w:t>p. 375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1979</w:t>
            </w:r>
            <w:r>
              <w:br/>
              <w:t>p. 750‑1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25 Jun 1979 in Gazette 23 Jul 1979 p. 2047‑69 (not including Gazette 9 Feb &amp; 16 Mar 1979)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1979</w:t>
            </w:r>
            <w:r>
              <w:br/>
              <w:t>p. 2735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1980</w:t>
            </w:r>
            <w:r>
              <w:br/>
              <w:t>p. 1831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(No. 2)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(No. 3)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1981</w:t>
            </w:r>
            <w:r>
              <w:br/>
              <w:t>p. 3230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5)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1981</w:t>
            </w:r>
            <w:r>
              <w:br/>
              <w:t>p. 3861‑2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1981</w:t>
            </w:r>
            <w:r>
              <w:br/>
              <w:t>p. 4257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1981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3 Dec 1981 in Gazette 21 Dec 1981 p. 5283‑306 (not including Gazette 26 Jun, 7 Aug, 14 Aug, 4 Sep &amp; 9 Oct 1981)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6)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1981</w:t>
            </w:r>
            <w:r>
              <w:br/>
              <w:t>p. 5219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1982</w:t>
            </w:r>
            <w:r>
              <w:br/>
              <w:t>p. 1454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1808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1982</w:t>
            </w:r>
            <w:r>
              <w:br/>
              <w:t>p. 4920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1984</w:t>
            </w:r>
            <w:r>
              <w:br/>
              <w:t>p. 3273‑5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1984</w:t>
            </w:r>
            <w:r>
              <w:br/>
              <w:t>p. 3523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1986</w:t>
            </w:r>
            <w:r>
              <w:br/>
              <w:t>p. 566‑8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Feb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1986</w:t>
            </w:r>
            <w:r>
              <w:br/>
              <w:t>p. 1661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1987</w:t>
            </w:r>
            <w:r>
              <w:br/>
              <w:t>p. 1370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1987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1987</w:t>
            </w:r>
            <w:r>
              <w:br/>
              <w:t>p. 3545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1988</w:t>
            </w:r>
            <w:r>
              <w:br/>
              <w:t>p. 4289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1989</w:t>
            </w:r>
            <w:r>
              <w:br/>
              <w:t>p. 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1989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17 Oct 1989 in Gazette 8 Nov 1989 p. 4001‑39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1990</w:t>
            </w:r>
            <w:r>
              <w:br/>
              <w:t>p. 1328‑9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1990</w:t>
            </w:r>
            <w:r>
              <w:br/>
              <w:t>p. 2283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1990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1990</w:t>
            </w:r>
            <w:r>
              <w:br/>
              <w:t>p. 3753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1992</w:t>
            </w:r>
            <w:r>
              <w:br/>
              <w:t>p. 1596‑8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1992</w:t>
            </w:r>
            <w:r>
              <w:br/>
              <w:t>p. 4238‑42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2160‑4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2000</w:t>
            </w:r>
            <w:r>
              <w:br/>
              <w:t>p. 6763‑8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2003</w:t>
            </w:r>
            <w:r>
              <w:br/>
              <w:t>p. 752‑5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11 as at 21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667‑75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12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Sep 2006 (see r. 2(a) and </w:t>
            </w:r>
            <w:r>
              <w:rPr>
                <w:i/>
              </w:rPr>
              <w:t>Gazette</w:t>
            </w:r>
            <w:r>
              <w:t xml:space="preserve"> 1 Sep 2006 p. 3591)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2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13 as at 3 Oct 2008 (not including Gazette 24 Jun 2008 p. 2891‑2)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6)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2009</w:t>
            </w:r>
            <w:r>
              <w:br/>
              <w:t>p. 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Jan 2009 (see r. 2(a));</w:t>
            </w:r>
          </w:p>
          <w:p>
            <w:pPr>
              <w:pStyle w:val="Table04Row"/>
            </w:pPr>
            <w:r>
              <w:t>Regulations other than r. 1 &amp; 2: 10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2009</w:t>
            </w:r>
            <w:r>
              <w:br/>
              <w:t>p. 761‑2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2009 (see r. 2(a));</w:t>
            </w:r>
          </w:p>
          <w:p>
            <w:pPr>
              <w:pStyle w:val="Table04Row"/>
            </w:pPr>
            <w:r>
              <w:t>Regulations other than r. 1 &amp; 2: 14 Mar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 &amp; 2: 18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2009 (see r. 2(a));</w:t>
            </w:r>
          </w:p>
          <w:p>
            <w:pPr>
              <w:pStyle w:val="Table04Row"/>
            </w:pPr>
            <w:r>
              <w:t>Regulations other than r. 1 &amp; 2: 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Mar 2010 (see r. 2(a));</w:t>
            </w:r>
          </w:p>
          <w:p>
            <w:pPr>
              <w:pStyle w:val="Table04Row"/>
            </w:pPr>
            <w:r>
              <w:t>Regulations other than r. 1 &amp; 2: 20 Mar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14 as at 14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Regulations other than r. 1 &amp; 2: 28 Aug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2010</w:t>
            </w:r>
            <w:r>
              <w:br/>
              <w:t>p. 4114‑15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2010 (see r. 2(a));</w:t>
            </w:r>
          </w:p>
          <w:p>
            <w:pPr>
              <w:pStyle w:val="Table04Row"/>
            </w:pPr>
            <w:r>
              <w:t>r. 3, 4(2), 5 &amp; 6: 28 Aug 2010 (see r. 2(b));</w:t>
            </w:r>
          </w:p>
          <w:p>
            <w:pPr>
              <w:pStyle w:val="Table04Row"/>
            </w:pPr>
            <w:r>
              <w:t>r. 4(1): 1 Sep 2010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15 as at 20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2013</w:t>
            </w:r>
            <w:r>
              <w:br/>
              <w:t>p. 4247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Sep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4)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2013 (see r. 2(a));</w:t>
            </w:r>
          </w:p>
          <w:p>
            <w:pPr>
              <w:pStyle w:val="Table04Row"/>
            </w:pPr>
            <w:r>
              <w:t>Regulations other than r. 1 &amp; 2: 14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2014</w:t>
            </w:r>
            <w:r>
              <w:br/>
              <w:t>p. 2581‑91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16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2015</w:t>
            </w:r>
            <w:r>
              <w:br/>
              <w:t>p. 1881‑2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May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1549‑54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(Lifejackets)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1484‑91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1640‑7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 xml:space="preserve">Regulations other than r. 1 &amp; 2: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1437‑42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2020</w:t>
            </w:r>
            <w:r>
              <w:br/>
              <w:t>SL 2020/60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Regulations other than r. 1 &amp; 2: 30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(Marine Safety Equipment)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Navigable Waters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2023 (see r. 2(a));</w:t>
            </w:r>
          </w:p>
          <w:p>
            <w:pPr>
              <w:pStyle w:val="Table04Row"/>
            </w:pPr>
            <w:r>
              <w:t>Regulations other than r. 1 &amp; 2: 21 Dec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 (No. 2) 2024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Navigable Waters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May 2024 (see r. 2)</w:t>
            </w:r>
          </w:p>
        </w:tc>
      </w:tr>
    </w:tbl>
    <w:p>
      <w:pPr>
        <w:pStyle w:val="IRegName"/>
      </w:pPr>
      <w:r>
        <w:t>Prevention of Collisions at Sea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2241‑62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1983</w:t>
            </w:r>
            <w:r>
              <w:br/>
              <w:t>p. 4163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Prevention of Collisions at Sea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2005</w:t>
            </w:r>
            <w:r>
              <w:br/>
              <w:t>p. 2295‑302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2005</w:t>
            </w:r>
          </w:p>
        </w:tc>
      </w:tr>
    </w:tbl>
    <w:p>
      <w:pPr>
        <w:pStyle w:val="IRegName"/>
      </w:pPr>
      <w:r>
        <w:t>W.A. Marine (Adjustment of Compasses)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(Adjustment of Compasses) Amendment Regulations 1991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(Certificates of Competency and Safety Manning)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2209‑40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Aug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1985</w:t>
            </w:r>
            <w:r>
              <w:br/>
              <w:t>p. 2697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1987</w:t>
            </w:r>
            <w:r>
              <w:br/>
              <w:t>p. 2323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1998</w:t>
            </w:r>
            <w:r>
              <w:br/>
              <w:t>p. 4775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2006</w:t>
            </w:r>
            <w:r>
              <w:br/>
              <w:t>p. 2124‑6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3159‑65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483‑93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2011 (see r. 2(a));</w:t>
            </w:r>
          </w:p>
          <w:p>
            <w:pPr>
              <w:pStyle w:val="Table04Row"/>
            </w:pPr>
            <w:r>
              <w:t>Regulations other than r. 1 &amp; 2: 12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(Certificates of Competency and Safety Manning)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1212‑15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2018 (see r. 2(a));</w:t>
            </w:r>
          </w:p>
          <w:p>
            <w:pPr>
              <w:pStyle w:val="Table04Row"/>
            </w:pPr>
            <w:r>
              <w:t>Regulations other than r. 1 &amp; 2: 7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t>W.A. Marine (Construction, Stability and Engineering)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(Construction, Stability and Engineering)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(Construction, Stability and Engineering)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(Emergency Procedures and Safety of Navigation)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(Emergency Procedures and Safety of Navigation)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(Emergency Procedures and Safety of Navigation)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</w:tbl>
    <w:p>
      <w:pPr>
        <w:pStyle w:val="IRegName"/>
      </w:pPr>
      <w:r>
        <w:t>W.A. Marine (Hire and Drive Vessels)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 (correction 18 Jul 1995 p. 3040)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24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(Hire and Drive Vessels)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RegName"/>
      </w:pPr>
      <w:r>
        <w:t>W.A. Marine (Life Saving Appliances, Fire Appliances and Miscellaneous Equipment)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(Life Saving Appliances, Fire Appliances and Miscellaneous Equipment)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(Life Saving Appliances, Fire Appliances and Miscellaneous Equipment)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Mar 2010</w:t>
            </w:r>
          </w:p>
        </w:tc>
      </w:tr>
    </w:tbl>
    <w:p>
      <w:pPr>
        <w:pStyle w:val="IRegName"/>
      </w:pPr>
      <w:r>
        <w:t>W.A. Marine (Load Lines)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 Marine (Load Lines)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 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18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(Load Lines)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</w:tbl>
    <w:p>
      <w:pPr>
        <w:pStyle w:val="IRegName"/>
      </w:pPr>
      <w:r>
        <w:t>W.A. Marine (Radiotelephony)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1981</w:t>
            </w:r>
            <w:r>
              <w:br/>
              <w:t>p. 4839‑46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(Radiotelephony)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Mar 2010</w:t>
            </w:r>
          </w:p>
        </w:tc>
      </w:tr>
    </w:tbl>
    <w:p>
      <w:pPr>
        <w:pStyle w:val="IRegName"/>
      </w:pPr>
      <w:r>
        <w:t>W.A. Marine (Surveys and Certificates of Survey)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2195‑208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1988</w:t>
            </w:r>
            <w:r>
              <w:br/>
              <w:t>p. 2713‑14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1924‑6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1989</w:t>
            </w:r>
            <w:r>
              <w:br/>
              <w:t>p. 3964‑5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 (No. 2) 1992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1994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1995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1995</w:t>
            </w:r>
            <w:r>
              <w:br/>
              <w:t>p. 2946‑53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2998‑3005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1997</w:t>
            </w:r>
            <w:r>
              <w:t xml:space="preserve"> Div.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1998</w:t>
            </w:r>
            <w:r>
              <w:t xml:space="preserve"> Div.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1998</w:t>
            </w:r>
            <w:r>
              <w:br/>
              <w:t>p. 3990‑1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(Surveys and Certificates of Survey)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2000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3062‑71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2001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3803‑13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2002</w:t>
            </w:r>
            <w:r>
              <w:br/>
              <w:t>p. 1656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2002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2325‑35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2250‑60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2214‑19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2853‑7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2008</w:t>
            </w:r>
            <w:r>
              <w:br/>
              <w:t>p. 2898‑903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2008</w:t>
            </w:r>
            <w:r>
              <w:br/>
              <w:t>p. 4678‑82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Oct 2008 (see r. 2(a));</w:t>
            </w:r>
          </w:p>
          <w:p>
            <w:pPr>
              <w:pStyle w:val="Table04Row"/>
            </w:pPr>
            <w:r>
              <w:t>Regulations other than r. 1 &amp; 2: 25 Oct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2121‑6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28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2009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5087‑109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2011</w:t>
            </w:r>
            <w:r>
              <w:br/>
              <w:t>p. 1853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2011 (see r. 2 (a));</w:t>
            </w:r>
          </w:p>
          <w:p>
            <w:pPr>
              <w:pStyle w:val="Table04Row"/>
            </w:pPr>
            <w:r>
              <w:t>Regulations other than r. 1 &amp; 2: 21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2233‑9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2954‑60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(Surveys and Certificates of Survey)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</w:tbl>
    <w:p>
      <w:pPr>
        <w:pStyle w:val="IRegName"/>
      </w:pPr>
      <w:r>
        <w:rPr>
          <w:color w:val="FF0000"/>
        </w:rPr>
        <w:t>Western Australian Marine (Alcohol and Drug Testing)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Western Australian Marine (Alcohol and Drug Testing)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May 2024 (see r. 2)</w:t>
            </w:r>
          </w:p>
        </w:tc>
      </w:tr>
    </w:tbl>
    <w:p>
      <w:pPr>
        <w:pStyle w:val="IRegName"/>
      </w:pPr>
      <w:r>
        <w:t>Western Australian Marine (Infringements)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1985</w:t>
            </w:r>
            <w:r>
              <w:br/>
              <w:t>p. 3866‑70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1986</w:t>
            </w:r>
            <w:r>
              <w:br/>
              <w:t>p. 1480‑1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1992</w:t>
            </w:r>
            <w:r>
              <w:br/>
              <w:t>p. 2380‑2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Amendment Regulations 1992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1992</w:t>
            </w:r>
            <w:r>
              <w:br/>
              <w:t>p. 3976‑80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1993</w:t>
            </w:r>
            <w:r>
              <w:br/>
              <w:t>p. 2361‑2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6911‑12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2607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1997</w:t>
            </w:r>
            <w:r>
              <w:br/>
              <w:t>p. 2497‑9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1998</w:t>
            </w:r>
            <w:r>
              <w:br/>
              <w:t>p. 5964‑5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27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2003</w:t>
            </w:r>
            <w:r>
              <w:br/>
              <w:t>p. 2220‑1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Feb 2006 (see r. 2 and </w:t>
            </w:r>
            <w:r>
              <w:rPr>
                <w:i/>
              </w:rPr>
              <w:t>Gazette</w:t>
            </w:r>
            <w:r>
              <w:t xml:space="preserve"> 10 Feb 2006 p. 667)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1880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2009</w:t>
            </w:r>
            <w:r>
              <w:br/>
              <w:t>p. 4537‑8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2009 (see r. 2(a));</w:t>
            </w:r>
          </w:p>
          <w:p>
            <w:pPr>
              <w:pStyle w:val="Table04Row"/>
            </w:pPr>
            <w:r>
              <w:t>Regulations other than r. 1 &amp; 2: 14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Nov 2009 (see r. 2(a));</w:t>
            </w:r>
          </w:p>
          <w:p>
            <w:pPr>
              <w:pStyle w:val="Table04Row"/>
            </w:pPr>
            <w:r>
              <w:t>Regulations other than r. 1 &amp; 2: 18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4755‑61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2013</w:t>
            </w:r>
            <w:r>
              <w:br/>
              <w:t>p. 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Jan 2013 (see r. 2(a));</w:t>
            </w:r>
          </w:p>
          <w:p>
            <w:pPr>
              <w:pStyle w:val="Table04Row"/>
            </w:pPr>
            <w:r>
              <w:t>Regulations other than r. 1 &amp; 2: 5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(Infringements)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6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(Lifejackets)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2017</w:t>
            </w:r>
            <w:r>
              <w:br/>
              <w:t>p. 1484‑91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(Infringement Notices)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(Mooring Management)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(Marine Safety Equipment)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Western Australian Marine (Infringements)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May 2024 (see r. 2)</w:t>
            </w:r>
          </w:p>
        </w:tc>
      </w:tr>
    </w:tbl>
    <w:p>
      <w:pPr>
        <w:pStyle w:val="IRegName"/>
      </w:pPr>
      <w:r>
        <w:t>Western Australian Marine (Transitional Provisions)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Marine (Transitional Provisions)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2023</w:t>
            </w:r>
            <w:r>
              <w:br/>
              <w:t>SL 2023/201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20 Dec 2023 (see r. 2(a));</w:t>
            </w:r>
          </w:p>
          <w:p>
            <w:pPr>
              <w:pStyle w:val="Table04Row"/>
            </w:pPr>
            <w:r>
              <w:t>Regulations other than Pt. 1: 21 Dec 2023 (see r. 2(b) and SL 2023/203 cl. 2(a))</w:t>
            </w:r>
          </w:p>
        </w:tc>
      </w:tr>
    </w:tbl>
    <w:p>
      <w:pPr>
        <w:pStyle w:val="IRegName"/>
      </w:pPr>
      <w:r>
        <w:t>W.A. Marine (Court of Marine Inquiry) Rules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1950</w:t>
            </w:r>
            <w:r>
              <w:br/>
              <w:t>p. 583‑9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1950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Sep 1958 (see Gazette 22 Oct 1958 p. 2772‑80)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5 Sep 1968 (see Gazette 1 Oct 1968 p. 2937‑46)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Amendment Rules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W.A. Marine (Court of Marine Inquiry)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2000</w:t>
            </w:r>
            <w:r>
              <w:br/>
              <w:t>p. 6293‑5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Jan 2001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68 - Speed Measuring Equipment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Kustom Model Falcon hand held digital radar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Marine (Speed Measuring Apparatus) Notice 2010 ‑ (LTI 20‑20 ULTRALYTE)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2010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Pt. VI of Act to apply to vessels operated for sea search and rescue operations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1984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Western Australian Meat Industry Authority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Western Australian Meat Industry Authority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1985</w:t>
            </w:r>
            <w:r>
              <w:br/>
              <w:t>p. 1978‑90 (erratum 14 Jun 1985 p. 2172)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1985</w:t>
            </w:r>
            <w:r>
              <w:br/>
              <w:t>p. 3038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1986</w:t>
            </w:r>
            <w:r>
              <w:br/>
              <w:t>p. 1740‑1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1988</w:t>
            </w:r>
            <w:r>
              <w:br/>
              <w:t>p. 1793‑6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1990</w:t>
            </w:r>
            <w:r>
              <w:br/>
              <w:t>p. 5361‑6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1991</w:t>
            </w:r>
            <w:r>
              <w:br/>
              <w:t>p. 3410‑11 (disallowed 22 Oct 1991 see Gazette 25 Oct 1991 p. 5499)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2504‑5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1996</w:t>
            </w:r>
            <w:r>
              <w:br/>
              <w:t>p. 389‑93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2977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1997</w:t>
            </w:r>
            <w:r>
              <w:br/>
              <w:t>p. 4962‑3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1998</w:t>
            </w:r>
            <w:r>
              <w:br/>
              <w:t>p. 3581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22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3398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2002</w:t>
            </w:r>
            <w:r>
              <w:br/>
              <w:t>p. 5794‑5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2003</w:t>
            </w:r>
            <w:r>
              <w:br/>
              <w:t>p. 1023‑4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2003</w:t>
            </w:r>
            <w:r>
              <w:br/>
              <w:t>p. 4435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2004</w:t>
            </w:r>
            <w:r>
              <w:br/>
              <w:t>p. 2023‑4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2005</w:t>
            </w:r>
            <w:r>
              <w:br/>
              <w:t>p. 3907‑8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2006</w:t>
            </w:r>
            <w:r>
              <w:br/>
              <w:t>p. 4657‑8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2008</w:t>
            </w:r>
            <w:r>
              <w:br/>
              <w:t>p. 3449‑51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2008 (see r. 2(a));</w:t>
            </w:r>
          </w:p>
          <w:p>
            <w:pPr>
              <w:pStyle w:val="Table04Row"/>
            </w:pPr>
            <w:r>
              <w:t>Regulations other than r. 1 &amp; 2: 1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1600‑2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Apr 2010 (see r. 2(a));</w:t>
            </w:r>
          </w:p>
          <w:p>
            <w:pPr>
              <w:pStyle w:val="Table04Row"/>
            </w:pPr>
            <w:r>
              <w:t>Regulations other than 1 &amp; 2: 2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27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2707‑9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2011</w:t>
            </w:r>
            <w:r>
              <w:br/>
              <w:t>p. 5151‑90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Dec 2011 (see r. 2(a));</w:t>
            </w:r>
          </w:p>
          <w:p>
            <w:pPr>
              <w:pStyle w:val="Table04Row"/>
            </w:pPr>
            <w:r>
              <w:t>Regulations other than r. 1 &amp; 2: 7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2012</w:t>
            </w:r>
            <w:r>
              <w:br/>
              <w:t>p. 4369‑70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2012 (see r. 2(a));</w:t>
            </w:r>
          </w:p>
          <w:p>
            <w:pPr>
              <w:pStyle w:val="Table04Row"/>
            </w:pPr>
            <w:r>
              <w:t>Regulations other than r. 1 &amp; 2: 15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2013</w:t>
            </w:r>
            <w:r>
              <w:br/>
              <w:t>p. 4052‑3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2013 (see r. 2(a));</w:t>
            </w:r>
          </w:p>
          <w:p>
            <w:pPr>
              <w:pStyle w:val="Table04Row"/>
            </w:pPr>
            <w:r>
              <w:t>Regulations other than r. 1 &amp; 2: 28 Aug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2014 (see r. 2(a));</w:t>
            </w:r>
          </w:p>
          <w:p>
            <w:pPr>
              <w:pStyle w:val="Table04Row"/>
            </w:pPr>
            <w:r>
              <w:t>Regulations other than r. 1 &amp; 2: 2 Jul 2014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2014</w:t>
            </w:r>
            <w:r>
              <w:br/>
              <w:t>p. 3207‑8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2014 (see r. 2(a));</w:t>
            </w:r>
          </w:p>
          <w:p>
            <w:pPr>
              <w:pStyle w:val="Table04Row"/>
            </w:pPr>
            <w:r>
              <w:t>Regulations other than r. 1 &amp; 2: 4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2015</w:t>
            </w:r>
            <w:r>
              <w:br/>
              <w:t>p. 3041‑3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2015 (see r. 2(a));</w:t>
            </w:r>
          </w:p>
          <w:p>
            <w:pPr>
              <w:pStyle w:val="Table04Row"/>
            </w:pPr>
            <w:r>
              <w:t>Regulations other than r. 1 &amp; 2: 25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2016</w:t>
            </w:r>
            <w:r>
              <w:br/>
              <w:t>p. 3933‑5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Sep 2016 (see r. 2(a));</w:t>
            </w:r>
          </w:p>
          <w:p>
            <w:pPr>
              <w:pStyle w:val="Table04Row"/>
            </w:pPr>
            <w:r>
              <w:t>Regulations other than r. 1 &amp; 2: 17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2017</w:t>
            </w:r>
            <w:r>
              <w:br/>
              <w:t>p. 5413‑15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2017 (see r. 2(a));</w:t>
            </w:r>
          </w:p>
          <w:p>
            <w:pPr>
              <w:pStyle w:val="Table04Row"/>
            </w:pPr>
            <w:r>
              <w:t>Regulations other than r. 1 &amp; 2: 28 Oct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2018</w:t>
            </w:r>
            <w:r>
              <w:br/>
              <w:t>p. 2859‑62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Aug 2018 (see r. 2(a));</w:t>
            </w:r>
          </w:p>
          <w:p>
            <w:pPr>
              <w:pStyle w:val="Table04Row"/>
            </w:pPr>
            <w:r>
              <w:t>Regulations other than r. 1 &amp; 2: 11 Aug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18 Jan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2019</w:t>
            </w:r>
            <w:r>
              <w:br/>
              <w:t>p. 1881‑3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>Regulations other than r. 1 &amp; 2: 1 Jul 2019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8 Oct 2021 (see r. 2(a));</w:t>
            </w:r>
          </w:p>
          <w:p>
            <w:pPr>
              <w:pStyle w:val="Table04Row"/>
            </w:pPr>
            <w:r>
              <w:t>Regulations other than r. 1 &amp; 2: 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2022 (see r. 2(a));</w:t>
            </w:r>
          </w:p>
          <w:p>
            <w:pPr>
              <w:pStyle w:val="Table04Row"/>
            </w:pPr>
            <w:r>
              <w:t>Regulations other than r. 1 &amp; 2: 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SL 2023/4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2023 (see r. 2(a));</w:t>
            </w:r>
          </w:p>
          <w:p>
            <w:pPr>
              <w:pStyle w:val="Table04Row"/>
            </w:pPr>
            <w:r>
              <w:t>Regulations other than r. 1 &amp; 2: 28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Meat Industry Authority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 &amp; 2: 30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rabbits to be declared animals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1989</w:t>
            </w:r>
            <w:r>
              <w:br/>
              <w:t>p. 2112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horse to be a declared animal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2011</w:t>
            </w:r>
            <w:r>
              <w:br/>
              <w:t>p. 4855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Declare alpaca to be a declared animal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2014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Meat Industry Authority (Midland Saleyard Replacement)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2010</w:t>
            </w:r>
            <w:r>
              <w:br/>
              <w:t>p. 1599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Apr 2010 (see cl. 2(a));</w:t>
            </w:r>
          </w:p>
          <w:p>
            <w:pPr>
              <w:pStyle w:val="Table04Row"/>
            </w:pPr>
            <w:r>
              <w:t>Notice other than cl. 1 &amp; 2: 2 May 2010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24EB - Offence of sale of unbranded carcases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Declaring s. 24EB(1) not apply to area north of 26 degree south latitude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1988</w:t>
            </w:r>
            <w:r>
              <w:br/>
              <w:t>p. 819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Western Australian Photo Card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Western Australian Photo Card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2011‑20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2014 (see r. 2 and </w:t>
            </w:r>
            <w:r>
              <w:rPr>
                <w:i/>
              </w:rPr>
              <w:t>Gazette</w:t>
            </w:r>
            <w:r>
              <w:t xml:space="preserve"> 17 Jun 2014 p. 1955)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Photo Card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14 Jun 2016 (see r. 2(a)); </w:t>
            </w:r>
          </w:p>
          <w:p>
            <w:pPr>
              <w:pStyle w:val="Table04Row"/>
            </w:pPr>
            <w:r>
              <w:t>Regulations other than r. 1, 2 &amp; 4: 15 Jun 2016 (see r. 2(c));</w:t>
            </w:r>
          </w:p>
          <w:p>
            <w:pPr>
              <w:pStyle w:val="Table04Row"/>
            </w:pPr>
            <w:r>
              <w:t>r. 4: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1987‑2003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3253‑78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(Information)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2019</w:t>
            </w:r>
            <w:r>
              <w:br/>
              <w:t>p. 972‑80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(Document Replacement)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2020</w:t>
            </w:r>
            <w:r>
              <w:br/>
              <w:t>SL 2020/123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(Digital Identity Exchange)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2022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 Waiver and Refund)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2023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(Identity Matching Services)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 Nov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Transport Regulations Amendment (Fees and Charges) Regulations 2024</w:t>
            </w:r>
            <w:r>
              <w:rPr>
                <w:color w:val="FF0000"/>
              </w:rP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2(c))</w:t>
            </w:r>
          </w:p>
        </w:tc>
      </w:tr>
    </w:tbl>
    <w:p>
      <w:pPr>
        <w:pStyle w:val="IActName"/>
      </w:pPr>
      <w:r>
        <w:t>Western Australian Products Symbol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Products Symbol Regulations 1980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Products Symbol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1980</w:t>
            </w:r>
            <w:r>
              <w:br/>
              <w:t>p. 2257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1980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Apr 2000</w:t>
            </w:r>
          </w:p>
        </w:tc>
      </w:tr>
    </w:tbl>
    <w:p>
      <w:pPr>
        <w:pStyle w:val="IActName"/>
      </w:pPr>
      <w:r>
        <w:t>Western Australian Sports Centre Trust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Sports Centre Trust</w:t>
            </w:r>
          </w:p>
        </w:tc>
      </w:tr>
    </w:tbl>
    <w:p>
      <w:pPr>
        <w:keepNext/>
      </w:pPr>
    </w:p>
    <w:p>
      <w:pPr>
        <w:pStyle w:val="IRegName"/>
      </w:pPr>
      <w:r>
        <w:t>Western Australian Sports Centre Trust (Traffic) Regulations 2017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Sports Centre Trust (Traffic)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2017</w:t>
            </w:r>
            <w:r>
              <w:br/>
              <w:t>p. 4477‑97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2017 (see r. 2(a));</w:t>
            </w:r>
          </w:p>
          <w:p>
            <w:pPr>
              <w:pStyle w:val="Table04Row"/>
            </w:pPr>
            <w:r>
              <w:t>Regulations other than r. 1 &amp; 2: 19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Sports Centre Trust (Traffic)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Western Australian Sports Centre Trust (Traffic)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</w:tbl>
    <w:p>
      <w:pPr>
        <w:pStyle w:val="IActName"/>
      </w:pPr>
      <w:r>
        <w:t>Western Australian Treasury Corporation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Treasury Corporation</w:t>
            </w:r>
          </w:p>
        </w:tc>
      </w:tr>
    </w:tbl>
    <w:p>
      <w:pPr>
        <w:keepNext/>
      </w:pPr>
    </w:p>
    <w:p>
      <w:pPr>
        <w:pStyle w:val="IRegName"/>
      </w:pPr>
      <w:r>
        <w:t>Western Australian Treasury Corporation (Debt Paper)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Treasury Corporation (Debt Paper)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1986</w:t>
            </w:r>
            <w:r>
              <w:br/>
              <w:t>p. 2795‑814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Regulations other than r. 19(3): 1 Jul 1986 (see r. 1(2)); </w:t>
            </w:r>
          </w:p>
          <w:p>
            <w:pPr>
              <w:pStyle w:val="Table04Row"/>
            </w:pPr>
            <w:r>
              <w:t>r. 19(3): 4 Aug 1986 (see r. 1(3))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Western Australian Treasury Corporation (Debt Paper)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1998</w:t>
            </w:r>
            <w:r>
              <w:br/>
              <w:t>p. 6159‑66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Nov 1998 (see r. 2 and </w:t>
            </w:r>
            <w:r>
              <w:rPr>
                <w:i/>
              </w:rPr>
              <w:t>Gazette</w:t>
            </w:r>
            <w:r>
              <w:t xml:space="preserve"> 10 Nov 1998 p. 6149)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(FSR) Regulations 2003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2003</w:t>
            </w:r>
            <w:r>
              <w:br/>
              <w:t>p. 2023‑6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Mar 2002 (see r. 2 and Cwlth </w:t>
            </w:r>
            <w:r>
              <w:rPr>
                <w:i/>
              </w:rPr>
              <w:t>Gazette</w:t>
            </w:r>
            <w:r>
              <w:t xml:space="preserve"> 24 Oct 2001 No. GN42)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Western Australian Treasury Corporation Exemption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1998</w:t>
            </w:r>
            <w:r>
              <w:br/>
              <w:t>p. 6167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Nov 1998</w:t>
            </w:r>
          </w:p>
        </w:tc>
      </w:tr>
    </w:tbl>
    <w:p>
      <w:pPr>
        <w:pStyle w:val="IActName"/>
      </w:pPr>
      <w:r>
        <w:t>Witness Protection (Western Australia)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Witness Protection (Western Australia)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6779‑82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Dec 1996 (see r.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2009 (see r. 2(a));</w:t>
            </w:r>
          </w:p>
          <w:p>
            <w:pPr>
              <w:pStyle w:val="Table04Row"/>
            </w:pPr>
            <w:r>
              <w:t>Regulations other than r. 1 &amp; 2: 26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Witness Protection (Western Australia)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Declaration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Dec 1996 (see cl.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2001</w:t>
            </w:r>
            <w:r>
              <w:br/>
              <w:t>p. 5744‑5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2002</w:t>
            </w:r>
            <w:r>
              <w:br/>
              <w:t>p. 283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(Approved Authority) Notice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2002</w:t>
            </w:r>
            <w:r>
              <w:br/>
              <w:t>p. 6613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Dec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(Complementary Witness Protection Law)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2003</w:t>
            </w:r>
            <w:r>
              <w:br/>
              <w:t>p. 3695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Complementary Witness Protection Law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Witness Protection (Western Australia) (Approved Authority)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2010</w:t>
            </w:r>
          </w:p>
        </w:tc>
      </w:tr>
    </w:tbl>
    <w:p>
      <w:pPr>
        <w:pStyle w:val="IActName"/>
      </w:pPr>
      <w:r>
        <w:t>Work Health and Safety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Work Health and Safety (General)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(General)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49(2), (3) and (4), 58, 460(1), 473(2A), 475(2A), 477(1A) &amp; 489(2): 31 Mar 2022 (see r. 2(a) and SL 2022/18 cl. 2);</w:t>
            </w:r>
          </w:p>
          <w:p>
            <w:pPr>
              <w:pStyle w:val="Table04Row"/>
            </w:pPr>
            <w:r>
              <w:t>r. 49(2), (3) and (4), 58, 460(1), 473(2A), 475(2A), 477(1A) &amp; 489(2): 31 Mar 2023 (see r. 2(c));</w:t>
            </w:r>
          </w:p>
          <w:p>
            <w:pPr>
              <w:pStyle w:val="Table04Row"/>
            </w:pPr>
            <w:r>
              <w:t>r. 58: 31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(General) (Fees)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 Health and Safety Regulations Amendment Regulations (No. 2)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</w:tbl>
    <w:p>
      <w:pPr>
        <w:pStyle w:val="IRegName"/>
      </w:pPr>
      <w:r>
        <w:t>Work Health and Safety (Mines)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(Mines)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58, 460(1), 473(2A), 475(2A), 477(1A) &amp; 489(2): 31 Mar 2022 (see r. 2(a) and SL 2022/18 cl. 2);</w:t>
            </w:r>
          </w:p>
          <w:p>
            <w:pPr>
              <w:pStyle w:val="Table04Row"/>
            </w:pPr>
            <w:r>
              <w:t>r. 460(1), 473(2A), 475(2A), 477(1A) &amp; 489(2): 31 Mar 2023 (see r. 2(c));</w:t>
            </w:r>
          </w:p>
          <w:p>
            <w:pPr>
              <w:pStyle w:val="Table04Row"/>
            </w:pPr>
            <w:r>
              <w:t>r. 58: 31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Industrial Relations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SL 2022/214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2023</w:t>
            </w:r>
            <w:r>
              <w:br/>
              <w:t>SL 2023/22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 Health and Safety Regulations Amendment Regulations (No. 2)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10 Aug 2023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  <w:color w:val="FF0000"/>
              </w:rPr>
              <w:t>Editorial changes as at 26 Mar 2024</w:t>
            </w:r>
          </w:p>
        </w:tc>
      </w:tr>
    </w:tbl>
    <w:p>
      <w:pPr>
        <w:pStyle w:val="IRegName"/>
      </w:pPr>
      <w:r>
        <w:t>Work Health and Safety (Petroleum and Geothermal Energy Operations)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 Health and Safety (Petroleum and Geothermal Energy Operations)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 and SL 2022/18 cl. 2)</w:t>
            </w:r>
          </w:p>
        </w:tc>
      </w:tr>
    </w:tbl>
    <w:p>
      <w:pPr>
        <w:pStyle w:val="IActName"/>
      </w:pPr>
      <w:r>
        <w:t>Workers’ Compensation and Injury Management (Acts of Terrorism) Act 2001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(Acts of Terrorism) Act 2001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t>Workers’ Compensation and Injury Management (Acts of Terrorism) (Final Day) Regulations 2002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(Acts of Terrorism) (Final Day) Regulations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2002</w:t>
            </w:r>
            <w:r>
              <w:br/>
              <w:t>p. 5714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(Acts of Terrorism) (Final Day)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2005</w:t>
            </w:r>
            <w:r>
              <w:br/>
              <w:t>p. 5691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2009</w:t>
            </w:r>
            <w:r>
              <w:br/>
              <w:t>p. 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2009 (see r. 2(a));</w:t>
            </w:r>
          </w:p>
          <w:p>
            <w:pPr>
              <w:pStyle w:val="Table04Row"/>
            </w:pPr>
            <w:r>
              <w:t>Regulations other than r. 1 &amp; 2: 7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27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2012</w:t>
            </w:r>
            <w:r>
              <w:br/>
              <w:t>p. 1768‑9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2012 (see r. 2(a));</w:t>
            </w:r>
          </w:p>
          <w:p>
            <w:pPr>
              <w:pStyle w:val="Table04Row"/>
            </w:pPr>
            <w:r>
              <w:t>Regulations other than r. 1 &amp; 2: 28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2014</w:t>
            </w:r>
            <w:r>
              <w:br/>
              <w:t>p. 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Jan 2014 (see r. 2(a));</w:t>
            </w:r>
          </w:p>
          <w:p>
            <w:pPr>
              <w:pStyle w:val="Table04Row"/>
            </w:pPr>
            <w:r>
              <w:t>Regulations other than r. 1 &amp; 2: 18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2016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Oct 2016 (see r. 2(a));</w:t>
            </w:r>
          </w:p>
          <w:p>
            <w:pPr>
              <w:pStyle w:val="Table04Row"/>
            </w:pPr>
            <w:r>
              <w:t>Regulations other than r. 1 &amp; 2: 15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2019</w:t>
            </w:r>
            <w:r>
              <w:br/>
              <w:t>p. 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Feb 2019 (see r. 2(a));</w:t>
            </w:r>
          </w:p>
          <w:p>
            <w:pPr>
              <w:pStyle w:val="Table04Row"/>
            </w:pPr>
            <w:r>
              <w:t>Regulations other than r. 1 &amp; 2: 23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(Acts of Terrorism) (Final Day)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Feb 2022 (see r. 2(a));</w:t>
            </w:r>
          </w:p>
          <w:p>
            <w:pPr>
              <w:pStyle w:val="Table04Row"/>
            </w:pPr>
            <w:r>
              <w:t>Regulations other than r. 1 &amp; 2: 12 Feb 2022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623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623, Workers Compensation and Injury Management Act 2023 (operative 1 Jul 2024 (see s. 2(d) and SL 2024/34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and Rehabilitation (Acts of Terrorism) (Bali Bombing)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2002</w:t>
            </w:r>
            <w:r>
              <w:br/>
              <w:t>p. 6614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Dec 2002</w:t>
            </w:r>
          </w:p>
        </w:tc>
      </w:tr>
    </w:tbl>
    <w:p>
      <w:pPr>
        <w:pStyle w:val="IActName"/>
      </w:pPr>
      <w:r>
        <w:t>Workers’ Compensation and Injury Management Act 1981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Act 1981</w:t>
      </w:r>
      <w:r>
        <w:t xml:space="preserve">”, </w:t>
      </w:r>
      <w:r>
        <w:br/>
        <w:t>“</w:t>
      </w:r>
      <w:r>
        <w:rPr>
          <w:i/>
        </w:rPr>
        <w:t>Workers’ Compensation and Assistance Act 1981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t>Workers’ Compensation and Injury Management (Scales of Fees) Regulations 1998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(Scales of Fees) Regulations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1998</w:t>
            </w:r>
            <w:r>
              <w:br/>
              <w:t>p. 5709‑25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1999</w:t>
            </w:r>
            <w:r>
              <w:br/>
              <w:t>p. 3249‑77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1999</w:t>
            </w:r>
            <w:r>
              <w:br/>
              <w:t>p. 4264‑5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2000</w:t>
            </w:r>
            <w:r>
              <w:br/>
              <w:t>p. 7623‑51 (correction 6 Feb 2001 p. 743)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6691‑710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2002</w:t>
            </w:r>
            <w:r>
              <w:br/>
              <w:t>p. 2593‑4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May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2002</w:t>
            </w:r>
            <w:r>
              <w:br/>
              <w:t>p. 4602‑3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2003</w:t>
            </w:r>
            <w:r>
              <w:br/>
              <w:t>p. 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2003</w:t>
            </w:r>
            <w:r>
              <w:br/>
              <w:t>p. 922‑3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3)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2003</w:t>
            </w:r>
            <w:r>
              <w:br/>
              <w:t>p. 1626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4)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2003</w:t>
            </w:r>
            <w:r>
              <w:br/>
              <w:t>p. 4081‑2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5)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2003</w:t>
            </w:r>
            <w:r>
              <w:br/>
              <w:t>p. 4173‑86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6)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98‑100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2004</w:t>
            </w:r>
            <w:r>
              <w:br/>
              <w:t>p. 861‑910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4940‑2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278‑86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2005</w:t>
            </w:r>
            <w:r>
              <w:br/>
              <w:t>p. 4976‑84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5567‑70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2005 (see r. 2 and </w:t>
            </w:r>
            <w:r>
              <w:rPr>
                <w:i/>
              </w:rPr>
              <w:t>Gazette</w:t>
            </w:r>
            <w:r>
              <w:t xml:space="preserve"> 31 Dec 2004 p. 7131 &amp; 17 Jun 2005 p. 2657)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2006</w:t>
            </w:r>
            <w:r>
              <w:br/>
              <w:t>p. 41‑71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5755‑94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6031‑71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2008</w:t>
            </w:r>
            <w:r>
              <w:br/>
              <w:t>p. 5287‑330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2008 (see r. 2(a));</w:t>
            </w:r>
          </w:p>
          <w:p>
            <w:pPr>
              <w:pStyle w:val="Table04Row"/>
            </w:pPr>
            <w:r>
              <w:t>Regulations other than r. 1 &amp; 2: 18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4343‑91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5347‑92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Oct 2010 (see r. 2(a));</w:t>
            </w:r>
          </w:p>
          <w:p>
            <w:pPr>
              <w:pStyle w:val="Table04Row"/>
            </w:pPr>
            <w:r>
              <w:t>Regulations other than r. 1 &amp; 2: 1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3913‑41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2011 (see r. 2(a));</w:t>
            </w:r>
          </w:p>
          <w:p>
            <w:pPr>
              <w:pStyle w:val="Table04Row"/>
            </w:pPr>
            <w:r>
              <w:t>Regulations other than r. 1 &amp; 2: 1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2012</w:t>
            </w:r>
            <w:r>
              <w:br/>
              <w:t>p. 4447‑96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2012 (see r. 2(a));</w:t>
            </w:r>
          </w:p>
          <w:p>
            <w:pPr>
              <w:pStyle w:val="Table04Row"/>
            </w:pPr>
            <w:r>
              <w:t>Regulations other than r. 1 &amp; 2: 1 Nov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17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2013</w:t>
            </w:r>
            <w:r>
              <w:br/>
              <w:t>p. 4687‑733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2013 (see r. 2(a));</w:t>
            </w:r>
          </w:p>
          <w:p>
            <w:pPr>
              <w:pStyle w:val="Table04Row"/>
            </w:pPr>
            <w:r>
              <w:t>Regulations other than r. 1 &amp; 2: 1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2014</w:t>
            </w:r>
            <w:r>
              <w:br/>
              <w:t>p. 4023‑71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Oct 2014 (see r. 2(a));</w:t>
            </w:r>
          </w:p>
          <w:p>
            <w:pPr>
              <w:pStyle w:val="Table04Row"/>
            </w:pPr>
            <w:r>
              <w:t>Regulations other than r. 1 &amp; 2: 1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4075‑146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2015 (see r. 2(a));</w:t>
            </w:r>
          </w:p>
          <w:p>
            <w:pPr>
              <w:pStyle w:val="Table04Row"/>
            </w:pPr>
            <w:r>
              <w:t>Regulations other than r. 1 &amp; 2: 1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4821‑63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2016 (see r. 2(a));</w:t>
            </w:r>
          </w:p>
          <w:p>
            <w:pPr>
              <w:pStyle w:val="Table04Row"/>
            </w:pPr>
            <w:r>
              <w:t>Regulations other than r. 1 &amp; 2: 1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5203‑30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Oct 2017 (see r. 2(a));</w:t>
            </w:r>
          </w:p>
          <w:p>
            <w:pPr>
              <w:pStyle w:val="Table04Row"/>
            </w:pPr>
            <w:r>
              <w:t>Regulations other than r. 1 &amp; 2: 1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2018</w:t>
            </w:r>
            <w:r>
              <w:br/>
              <w:t>p. 4161‑87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Oct 2018 (see r. 2(a));</w:t>
            </w:r>
          </w:p>
          <w:p>
            <w:pPr>
              <w:pStyle w:val="Table04Row"/>
            </w:pPr>
            <w:r>
              <w:t>Regulations other than r. 1 &amp; 2: 1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3733‑52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 r. 2(a));</w:t>
            </w:r>
          </w:p>
          <w:p>
            <w:pPr>
              <w:pStyle w:val="Table04Row"/>
            </w:pPr>
            <w:r>
              <w:t>Regulations other than r. 1 &amp; 2: 1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1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2021 (see r. 2(a));</w:t>
            </w:r>
          </w:p>
          <w:p>
            <w:pPr>
              <w:pStyle w:val="Table04Row"/>
            </w:pPr>
            <w:r>
              <w:t>Regulations other than r. 1 &amp; 2: 1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(Scales of Fees)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2022</w:t>
            </w:r>
            <w:r>
              <w:br/>
              <w:t>SL 2022/164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Oct 2022 (see r. 2(a));</w:t>
            </w:r>
          </w:p>
          <w:p>
            <w:pPr>
              <w:pStyle w:val="Table04Row"/>
            </w:pPr>
            <w:r>
              <w:t>Regulations other than r. 1 &amp; 2: 1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(Scales of Fees)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18 Oct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Nov 2023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621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621, Workers Compensation and Injury Management Act 2023 (operative 1 Jul 2024 (see s. 2(d) and SL 2024/34 cl. 2))</w:t>
            </w:r>
          </w:p>
        </w:tc>
      </w:tr>
    </w:tbl>
    <w:p>
      <w:pPr>
        <w:pStyle w:val="IRegName"/>
      </w:pPr>
      <w:r>
        <w:t>Workers’ Compensation and Injury Management Regulations 1982</w:t>
      </w:r>
    </w:p>
    <w:p>
      <w:pPr>
        <w:pStyle w:val="Table04Note"/>
      </w:pPr>
      <w:r>
        <w:t>Formerly “</w:t>
      </w:r>
      <w:r>
        <w:rPr>
          <w:i/>
        </w:rPr>
        <w:t>Workers’ Compensation and Rehabilitation Regulations 1982</w:t>
      </w:r>
      <w:r>
        <w:t xml:space="preserve">”, </w:t>
      </w:r>
      <w:r>
        <w:br/>
        <w:t>“</w:t>
      </w:r>
      <w:r>
        <w:rPr>
          <w:i/>
        </w:rPr>
        <w:t>Workers’ Compensation and Assistance Regulations 1982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1982</w:t>
            </w:r>
            <w:r>
              <w:br/>
              <w:t>p. 1229‑50 (corrigendum 23 Apr 1982 p. 1384)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 May 1982 (see r. 2 and </w:t>
            </w:r>
            <w:r>
              <w:rPr>
                <w:i/>
              </w:rPr>
              <w:t>Gazette</w:t>
            </w:r>
            <w:r>
              <w:t xml:space="preserve"> 8 Apr 1982 p. 1205)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1982</w:t>
            </w:r>
            <w:r>
              <w:br/>
              <w:t>p. 1519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1982</w:t>
            </w:r>
            <w:r>
              <w:br/>
              <w:t>p. 3427‑9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1983</w:t>
            </w:r>
            <w:r>
              <w:br/>
              <w:t>p. 5121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1986</w:t>
            </w:r>
            <w:r>
              <w:br/>
              <w:t>p. 2484‑5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Jul 1986 (see r. 2 and </w:t>
            </w:r>
            <w:r>
              <w:rPr>
                <w:i/>
              </w:rPr>
              <w:t>Gazette</w:t>
            </w:r>
            <w:r>
              <w:t xml:space="preserve"> 25 Jul 1986 p. 2453)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May 1987 (see r. 2 and </w:t>
            </w:r>
            <w:r>
              <w:rPr>
                <w:i/>
              </w:rPr>
              <w:t>Gazette</w:t>
            </w:r>
            <w:r>
              <w:t xml:space="preserve"> 22 May 1987 p. 2167)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1987</w:t>
            </w:r>
            <w:r>
              <w:br/>
              <w:t>p. 2410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1988</w:t>
            </w:r>
            <w:r>
              <w:br/>
              <w:t>p. 3464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1989</w:t>
            </w:r>
            <w:r>
              <w:br/>
              <w:t>p. 3490‑1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1991</w:t>
            </w:r>
            <w:r>
              <w:br/>
              <w:t>p. 931‑56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1991 (see r. 2 and </w:t>
            </w:r>
            <w:r>
              <w:rPr>
                <w:i/>
              </w:rPr>
              <w:t>Gazette</w:t>
            </w:r>
            <w:r>
              <w:t xml:space="preserve"> 1 Mar 1991 p. 967)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Assistance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1991</w:t>
            </w:r>
            <w:r>
              <w:br/>
              <w:t>p. 1071‑6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Mar 1991 (see r. 2 and 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1991</w:t>
            </w:r>
            <w:r>
              <w:br/>
              <w:t>p. 6118‑19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1541‑5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1992</w:t>
            </w:r>
            <w:r>
              <w:br/>
              <w:t>p. 5201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1993</w:t>
            </w:r>
            <w:r>
              <w:br/>
              <w:t>p. 1059‑60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1993 (see r. 2 and </w:t>
            </w:r>
            <w:r>
              <w:rPr>
                <w:i/>
              </w:rPr>
              <w:t>Gazette</w:t>
            </w:r>
            <w:r>
              <w:t xml:space="preserve"> 5 Feb 1993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1993</w:t>
            </w:r>
            <w:r>
              <w:br/>
              <w:t>p. 5929‑30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1993</w:t>
            </w:r>
            <w:r>
              <w:br/>
              <w:t>p. 6844‑50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Dec 1993 (see r. 2 and </w:t>
            </w:r>
            <w:r>
              <w:rPr>
                <w:i/>
              </w:rPr>
              <w:t>Gazette</w:t>
            </w:r>
            <w:r>
              <w:t xml:space="preserve"> 24 Dec 1993 p. 6795)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Feb 1994</w:t>
            </w:r>
            <w:r>
              <w:br/>
              <w:t>p. 660‑4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1994</w:t>
            </w:r>
            <w:r>
              <w:br/>
              <w:t>p. 1444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1994</w:t>
            </w:r>
            <w:r>
              <w:br/>
              <w:t>p. 2888‑9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1994</w:t>
            </w:r>
            <w:r>
              <w:br/>
              <w:t>p. 4394‑5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1994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14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1995</w:t>
            </w:r>
            <w:r>
              <w:br/>
              <w:t>p. 3885‑7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1995</w:t>
            </w:r>
            <w:r>
              <w:br/>
              <w:t>p. 4358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1997</w:t>
            </w:r>
            <w:r>
              <w:br/>
              <w:t>p. 444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1997</w:t>
            </w:r>
            <w:r>
              <w:br/>
              <w:t>p. 4568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1998</w:t>
            </w:r>
            <w:r>
              <w:br/>
              <w:t>p. 3205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1999</w:t>
            </w:r>
            <w:r>
              <w:br/>
              <w:t>p. 1529‑41 (printer’s correction 16 Apr 1999 p. 1598)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4)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4890‑8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5)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6)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7)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8)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9)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Oct 1999 (see r. 2 and </w:t>
            </w:r>
            <w:r>
              <w:rPr>
                <w:i/>
              </w:rPr>
              <w:t>Gazette</w:t>
            </w:r>
            <w:r>
              <w:t xml:space="preserve"> 15 Oct 1999 p. 4889)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10)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1999</w:t>
            </w:r>
            <w:r>
              <w:br/>
              <w:t>p. 4906‑12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11)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1999</w:t>
            </w:r>
            <w:r>
              <w:br/>
              <w:t>p. 6145‑63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25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2000</w:t>
            </w:r>
            <w:r>
              <w:br/>
              <w:t>p. 6307‑22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2002</w:t>
            </w:r>
            <w:r>
              <w:br/>
              <w:t>p. 948‑9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17 Apr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2003</w:t>
            </w:r>
            <w:r>
              <w:br/>
              <w:t>p. 4103‑4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2004</w:t>
            </w:r>
            <w:r>
              <w:br/>
              <w:t>p. 1177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2004</w:t>
            </w:r>
            <w:r>
              <w:br/>
              <w:t>p. 4895‑913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2004</w:t>
            </w:r>
            <w:r>
              <w:br/>
              <w:t>p. 4939‑40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(Scales of Fees)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Jan 2005</w:t>
            </w:r>
            <w:r>
              <w:br/>
              <w:t>p. 6‑14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This amendment has no effect because of an error in the reference to the principal regulations to be amended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Rehabilitation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4853‑972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2006</w:t>
            </w:r>
            <w:r>
              <w:br/>
              <w:t>p. 2855‑6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2007</w:t>
            </w:r>
            <w:r>
              <w:br/>
              <w:t>p. 5933‑4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Nov 2007 (see r. 2(a));</w:t>
            </w:r>
          </w:p>
          <w:p>
            <w:pPr>
              <w:pStyle w:val="Table04Row"/>
            </w:pPr>
            <w:r>
              <w:t>Regulations other than r. 1 &amp; 2: 3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2008</w:t>
            </w:r>
            <w:r>
              <w:br/>
              <w:t>p. 5331‑4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2008 (see r. 2(a));</w:t>
            </w:r>
          </w:p>
          <w:p>
            <w:pPr>
              <w:pStyle w:val="Table04Row"/>
            </w:pPr>
            <w:r>
              <w:t>Regulations other than r. 1 &amp; 2: 18 Dec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Mar 2010 (see r. 2(a));</w:t>
            </w:r>
          </w:p>
          <w:p>
            <w:pPr>
              <w:pStyle w:val="Table04Row"/>
            </w:pPr>
            <w:r>
              <w:t>Regulations other than r. 1 &amp; 2: 20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4351‑7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 Oct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2011</w:t>
            </w:r>
            <w:r>
              <w:br/>
              <w:t>p. 4819‑26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2011 (see r. 2(a));</w:t>
            </w:r>
          </w:p>
          <w:p>
            <w:pPr>
              <w:pStyle w:val="Table04Row"/>
            </w:pPr>
            <w:r>
              <w:t xml:space="preserve">Regulations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2012</w:t>
            </w:r>
            <w:r>
              <w:br/>
              <w:t>p. 3664‑6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Jul 2012 (see r. 2(a));</w:t>
            </w:r>
          </w:p>
          <w:p>
            <w:pPr>
              <w:pStyle w:val="Table04Row"/>
            </w:pPr>
            <w:r>
              <w:t xml:space="preserve">Regulations other than r. 1 &amp; 2: 1 Aug 2012 (see r. 2(b) and </w:t>
            </w:r>
            <w:r>
              <w:rPr>
                <w:i/>
              </w:rPr>
              <w:t>Gazette</w:t>
            </w:r>
            <w:r>
              <w:t xml:space="preserve"> 27 Jul 2012 p. 3663)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15 Dec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505‑8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2014</w:t>
            </w:r>
            <w:r>
              <w:br/>
              <w:t>p. 820‑8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Mar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2015</w:t>
            </w:r>
            <w:r>
              <w:br/>
              <w:t>p. 910‑11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2015 (see r. 2(a));</w:t>
            </w:r>
          </w:p>
          <w:p>
            <w:pPr>
              <w:pStyle w:val="Table04Row"/>
            </w:pPr>
            <w:r>
              <w:t>Regulations other than r. 1 &amp; 2: 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17 Oct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2442‑6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 xml:space="preserve">Regulations other than r. 1 &amp; 2: 1 Jul 2018 (see r. 2(b) and </w:t>
            </w:r>
            <w:r>
              <w:rPr>
                <w:i/>
              </w:rPr>
              <w:t>Gazette</w:t>
            </w:r>
            <w:r>
              <w:t xml:space="preserve"> 29 Jun 2018 p. 2433)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>Regulations other than r. 1 &amp; 2: 2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1, 2 &amp; 15: 12 Oct 2020 (see r. 2(c) and SL 2020/187);</w:t>
            </w:r>
          </w:p>
          <w:p>
            <w:pPr>
              <w:pStyle w:val="Table04Row"/>
            </w:pPr>
            <w:r>
              <w:t>r. 15: 16 Nov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2021</w:t>
            </w:r>
            <w:r>
              <w:br/>
              <w:t>SL 2021/221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2021 (see r. 2(a));</w:t>
            </w:r>
          </w:p>
          <w:p>
            <w:pPr>
              <w:pStyle w:val="Table04Row"/>
            </w:pPr>
            <w:r>
              <w:t>Regulations other than r. 1 &amp; 2: 1 Feb 2022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May 2023 (see r. 2(a));</w:t>
            </w:r>
          </w:p>
          <w:p>
            <w:pPr>
              <w:pStyle w:val="Table04Row"/>
            </w:pPr>
            <w:r>
              <w:t>Regulations other than r. 1 &amp; 2: 6 May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26 Jul 2023</w:t>
            </w:r>
            <w:r>
              <w:rPr>
                <w:color w:val="FF0000"/>
              </w:rPr>
              <w:br/>
              <w:t>SL 2023/113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26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Workers’ Compensation and Injury Management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620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620, Workers Compensation and Injury Management Act 2023 (operative 1 Jul 2024 (see s. 2(d) and SL 2024/34 cl. 2)</w:t>
            </w:r>
          </w:p>
        </w:tc>
      </w:tr>
    </w:tbl>
    <w:p>
      <w:pPr>
        <w:pStyle w:val="IRegName"/>
      </w:pPr>
      <w:r>
        <w:t>Workers’ Compensation Code of Practice (Injury Management) 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Code of Practice (Injury Management)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2005</w:t>
            </w:r>
            <w:r>
              <w:br/>
              <w:t>p. 4387‑90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Nov 2005 (see cl. 2 and </w:t>
            </w:r>
            <w:r>
              <w:rPr>
                <w:i/>
              </w:rPr>
              <w:t>Gazette</w:t>
            </w:r>
            <w:r>
              <w:t xml:space="preserve"> 31 Dec 2004 p. 7131 &amp; 17 Jun 2005 p. 2657)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s. 622 assented to 24 Oct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s. 2(d) and SL 2024/34 cl. 2)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2023/021 s. 622, Workers Compensation and Injury Management Act 2023 (operative 1 Jul 2024 (see s. 2(d) and SL 2024/34 cl. 2)</w:t>
            </w:r>
          </w:p>
        </w:tc>
      </w:tr>
    </w:tbl>
    <w:p>
      <w:pPr>
        <w:pStyle w:val="IRegName"/>
      </w:pPr>
      <w:r>
        <w:t>Workers’ Compensation and Injury Management Arbitration Rules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2011</w:t>
            </w:r>
            <w:r>
              <w:br/>
              <w:t>p. 4689‑740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2011 (see r. 2(a));</w:t>
            </w:r>
          </w:p>
          <w:p>
            <w:pPr>
              <w:pStyle w:val="Table04Row"/>
            </w:pPr>
            <w:r>
              <w:t xml:space="preserve">Rules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Rules other than r. 1 &amp; 2: 1 Jul 2015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2018 (see r. 2(a));</w:t>
            </w:r>
          </w:p>
          <w:p>
            <w:pPr>
              <w:pStyle w:val="Table04Row"/>
            </w:pPr>
            <w:r>
              <w:t xml:space="preserve">Rules other than r. 1 &amp; 2: 1 Jul 2018 (see r. 2(b) and </w:t>
            </w:r>
            <w:r>
              <w:rPr>
                <w:i/>
              </w:rPr>
              <w:t>Gazette</w:t>
            </w:r>
            <w:r>
              <w:t xml:space="preserve"> 29 Jun 2018 p. 2433)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Arbitration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2020</w:t>
            </w:r>
            <w:r>
              <w:br/>
              <w:t>SL 2020/137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Aug 2020 (see r. 2(a));</w:t>
            </w:r>
          </w:p>
          <w:p>
            <w:pPr>
              <w:pStyle w:val="Table04Row"/>
            </w:pPr>
            <w:r>
              <w:t>Rules other than r. 1 &amp; 2: 19 Aug 2020 (see r. 2(b))</w:t>
            </w:r>
          </w:p>
        </w:tc>
      </w:tr>
    </w:tbl>
    <w:p>
      <w:pPr>
        <w:pStyle w:val="IRegName"/>
      </w:pPr>
      <w:r>
        <w:t>Workers’ Compensation and Injury Management Conciliation Rules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2011</w:t>
            </w:r>
            <w:r>
              <w:br/>
              <w:t>p. 4741‑63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2011 (see r. 2(a));</w:t>
            </w:r>
          </w:p>
          <w:p>
            <w:pPr>
              <w:pStyle w:val="Table04Row"/>
            </w:pPr>
            <w:r>
              <w:t xml:space="preserve">Rules other than r. 1 &amp; 2: 1 Dec 2011 (see r. 2(b) and </w:t>
            </w:r>
            <w:r>
              <w:rPr>
                <w:i/>
              </w:rPr>
              <w:t>Gazette</w:t>
            </w:r>
            <w:r>
              <w:t xml:space="preserve"> 8 Nov 2011 p. 4673)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Amendment Rules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2042‑4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Rules other than r. 1 &amp; 2: 1 Jul 2015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Workers’ Compensation and Injury Management Conciliation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2992‑6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Rules other than r. 1, 2, 4(2), 5, 9(1), (2) &amp; (5), 11 &amp; 12: 5 Aug 2019 (see r. 2(c)(i));</w:t>
            </w:r>
          </w:p>
          <w:p>
            <w:pPr>
              <w:pStyle w:val="Table04Row"/>
            </w:pPr>
            <w:r>
              <w:t>r. 4(2), 5, 9(1), (2) &amp; (5), 11 &amp; 12: 4 Nov 2019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Determination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(DRD) Costs Determination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5550‑4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2007</w:t>
            </w:r>
            <w:r>
              <w:br/>
              <w:t>p. 5966‑71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2011</w:t>
            </w:r>
            <w:r>
              <w:br/>
              <w:t>p. 4765‑72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Practitioners and Registered Agents) Costs Determination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2086‑90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(Legal Profession and Registered Agents) Costs Determination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2018</w:t>
            </w:r>
            <w:r>
              <w:br/>
              <w:t>p. 4828‑32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146R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WorkCover WA Guidelines for the Evaluation of Permanent Impairment ‑ Fourth Edition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2016</w:t>
            </w:r>
            <w:r>
              <w:br/>
              <w:t>p. 4663‑767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2016 (see cl. 1.2)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5(1) - Treatment by way of rehabilitation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Speech Therapy, Occupational Therapy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1982</w:t>
            </w:r>
            <w:r>
              <w:br/>
              <w:t>p. 2135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Clinical Psychology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1983</w:t>
            </w:r>
            <w:r>
              <w:br/>
              <w:t>p. 859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Osteopathy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Counselling Psychology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2003</w:t>
            </w:r>
            <w:r>
              <w:br/>
              <w:t>p. 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Exercise physiology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Workers’ Compensation and Injury Management (Approved Treatment)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2015</w:t>
            </w:r>
            <w:r>
              <w:br/>
              <w:t>p. 852‑3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Mar 2015 (see cl. 2(a));</w:t>
            </w:r>
          </w:p>
          <w:p>
            <w:pPr>
              <w:pStyle w:val="Table04Row"/>
            </w:pPr>
            <w:r>
              <w:t>Notice other than cl. 1 &amp; 2: 1 Apr 2015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151 - Fixing premiums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all workers’ compensation risks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1781‑96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(1990)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2000</w:t>
            </w:r>
            <w:r>
              <w:br/>
              <w:t>p. 3110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2001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industrial disease risks (2002)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2021</w:t>
            </w:r>
            <w:r>
              <w:br/>
              <w:t>p. 1338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2022</w:t>
            </w:r>
            <w:r>
              <w:br/>
              <w:t>p. 2615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 in respect of industrial disease risks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p. 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  <w:p>
            <w:pPr>
              <w:pStyle w:val="Table04Row"/>
            </w:pPr>
            <w:r>
              <w:t>Expires 30 Jun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3113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2710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2014</w:t>
            </w:r>
            <w:r>
              <w:br/>
              <w:t>p. 1926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2015</w:t>
            </w:r>
            <w:r>
              <w:br/>
              <w:t>p. 1822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2016</w:t>
            </w:r>
            <w:r>
              <w:br/>
              <w:t>p. 1571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p. 1520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2021</w:t>
            </w:r>
            <w:r>
              <w:br/>
              <w:t>p. 1950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Prescribed Amount A &amp; C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2023</w:t>
            </w:r>
            <w:r>
              <w:br/>
              <w:t>p. 1576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Workers Compensation and Injury Management Act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Workers Compensation and Injury Management Regulations 2024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Workers Compensation and Injury Management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20 Mar 2024</w:t>
            </w:r>
            <w:r>
              <w:rPr>
                <w:color w:val="FF0000"/>
              </w:rPr>
              <w:br/>
              <w:t>SL 2024/36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r.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WorkCover WA Guidelines for the Evaluation of Permanent Impairment (2024)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5 Apr 2024</w:t>
            </w:r>
            <w:r>
              <w:rPr>
                <w:color w:val="FF0000"/>
              </w:rPr>
              <w:br/>
              <w:t>p. 701‑65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Jul 2024 (see cl. 1.3)</w:t>
            </w:r>
          </w:p>
        </w:tc>
      </w:tr>
    </w:tbl>
    <w:p>
      <w:pPr>
        <w:pStyle w:val="IActName"/>
      </w:pPr>
      <w:r>
        <w:t>Working with Children (Screening) Act 2004</w:t>
      </w:r>
    </w:p>
    <w:p>
      <w:pPr>
        <w:pStyle w:val="Table04Note"/>
      </w:pPr>
      <w:r>
        <w:t>Formerly “</w:t>
      </w:r>
      <w:r>
        <w:rPr>
          <w:i/>
        </w:rPr>
        <w:t>Working with Children (Criminal Record Checking) Act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Working with Children (Screening) Regulations 2005</w:t>
      </w:r>
    </w:p>
    <w:p>
      <w:pPr>
        <w:pStyle w:val="Table04Note"/>
      </w:pPr>
      <w:r>
        <w:t>Formerly “</w:t>
      </w:r>
      <w:r>
        <w:rPr>
          <w:i/>
        </w:rPr>
        <w:t>Working with Children (Criminal Record Checking) Regulations 2005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6189‑214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2006 (see r. 2 and </w:t>
            </w:r>
            <w:r>
              <w:rPr>
                <w:i/>
              </w:rPr>
              <w:t>Gazette</w:t>
            </w:r>
            <w:r>
              <w:t xml:space="preserve"> 30 Dec 2005 p. 6875)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2006</w:t>
            </w:r>
            <w:r>
              <w:br/>
              <w:t>p. 907‑12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5297‑301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5977‑80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(Road Traffic)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 xml:space="preserve">Regulations other than r. 1 &amp; 2: 30 Jun 2008 (see r. 2(b) and </w:t>
            </w:r>
            <w:r>
              <w:rPr>
                <w:i/>
              </w:rPr>
              <w:t>Gazette</w:t>
            </w:r>
            <w:r>
              <w:t xml:space="preserve"> 10 Jun 2008 p. 2471)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2010</w:t>
            </w:r>
            <w:r>
              <w:br/>
              <w:t>p. 5113‑18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3: 5 Oct 2010 (see r. 2(a));</w:t>
            </w:r>
          </w:p>
          <w:p>
            <w:pPr>
              <w:pStyle w:val="Table04Row"/>
            </w:pPr>
            <w:r>
              <w:t xml:space="preserve">r. 5: 6 Oct 2010 (see r. 2(b) and </w:t>
            </w:r>
            <w:r>
              <w:rPr>
                <w:i/>
              </w:rPr>
              <w:t>Gazette</w:t>
            </w:r>
            <w:r>
              <w:t xml:space="preserve"> 5 Oct 2010 p. 5113);</w:t>
            </w:r>
          </w:p>
          <w:p>
            <w:pPr>
              <w:pStyle w:val="Table04Row"/>
            </w:pPr>
            <w:r>
              <w:t>Regulations other than r. 1, 2, 3 &amp; 5: 6 Oct 2010 (see r.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Jan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7 Dec 2012 (see r. 2(b) and </w:t>
            </w:r>
            <w:r>
              <w:rPr>
                <w:i/>
              </w:rPr>
              <w:t>Gazette</w:t>
            </w:r>
            <w:r>
              <w:t xml:space="preserve"> 16 Nov 2012 p. 5637)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2013</w:t>
            </w:r>
            <w:r>
              <w:br/>
              <w:t>p. 6540‑1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2017</w:t>
            </w:r>
            <w:r>
              <w:br/>
              <w:t>p. 5036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Oct 2017 (see r. 2(a));</w:t>
            </w:r>
          </w:p>
          <w:p>
            <w:pPr>
              <w:pStyle w:val="Table04Row"/>
            </w:pPr>
            <w:r>
              <w:t>Regulations other than r. 1 &amp; 2: 4 Oct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Jan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Working with Children (Criminal Record Checking)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E20B4-AF7D-4E72-B73D-8C7743FA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17977</Words>
  <Characters>102475</Characters>
  <Application>Microsoft Office Word</Application>
  <DocSecurity>0</DocSecurity>
  <Lines>853</Lines>
  <Paragraphs>240</Paragraphs>
  <ScaleCrop>false</ScaleCrop>
  <Company>PCOWA</Company>
  <LinksUpToDate>false</LinksUpToDate>
  <CharactersWithSpaces>120212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2024-05-17T07:38:00Z</dcterms:created>
  <dcterms:modified xsi:type="dcterms:W3CDTF">2024-05-17T07:38:00Z</dcterms:modified>
</cp:coreProperties>
</file>