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DE72" w14:textId="77777777" w:rsidR="008D3F80" w:rsidRDefault="006B3CB4">
      <w:pPr>
        <w:pStyle w:val="ITable"/>
        <w:rPr>
          <w:sz w:val="36"/>
        </w:rPr>
      </w:pPr>
      <w:r>
        <w:rPr>
          <w:sz w:val="36"/>
        </w:rPr>
        <w:t xml:space="preserve">Acts affected by Current Year Acts assented to </w:t>
      </w:r>
    </w:p>
    <w:p w14:paraId="1EB7BA45" w14:textId="77777777" w:rsidR="008D3F80" w:rsidRDefault="006B3CB4">
      <w:pPr>
        <w:pStyle w:val="Notes"/>
      </w:pPr>
      <w:r>
        <w:t xml:space="preserve">Acts that will be affected by Acts passed to date in the current year. </w:t>
      </w:r>
    </w:p>
    <w:p w14:paraId="0971B07A" w14:textId="77777777" w:rsidR="008D3F80" w:rsidRDefault="006B3CB4">
      <w:pPr>
        <w:pStyle w:val="Notes"/>
      </w:pPr>
      <w:r>
        <w:t xml:space="preserve">They are listed in alphabetical order of the Act to be affected. </w:t>
      </w:r>
    </w:p>
    <w:p w14:paraId="698BEFC4" w14:textId="77777777" w:rsidR="008D3F80" w:rsidRDefault="008D3F80"/>
    <w:p w14:paraId="387A1BED" w14:textId="2C8BE3ED" w:rsidR="008D3F80" w:rsidRDefault="006B3CB4">
      <w:pPr>
        <w:pStyle w:val="BuildTime"/>
      </w:pPr>
      <w:r>
        <w:t>Last updated: 17 May 2024</w:t>
      </w:r>
    </w:p>
    <w:p w14:paraId="3F8E3840" w14:textId="77777777" w:rsidR="008D3F80" w:rsidRDefault="008D3F80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37"/>
        <w:gridCol w:w="1276"/>
      </w:tblGrid>
      <w:tr w:rsidR="008D3F80" w14:paraId="62E2EAE7" w14:textId="77777777">
        <w:trPr>
          <w:cantSplit/>
          <w:trHeight w:val="510"/>
          <w:tblHeader/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0D155" w14:textId="77777777" w:rsidR="008D3F80" w:rsidRDefault="006B3CB4">
            <w:pPr>
              <w:pStyle w:val="Table06Hdr"/>
            </w:pPr>
            <w:r>
              <w:t>Acts affected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B7ACC" w14:textId="77777777" w:rsidR="008D3F80" w:rsidRDefault="006B3CB4">
            <w:pPr>
              <w:pStyle w:val="Table06Hdr"/>
              <w:spacing w:before="120" w:line="192" w:lineRule="auto"/>
              <w:jc w:val="center"/>
              <w:rPr>
                <w:sz w:val="17"/>
              </w:rPr>
            </w:pPr>
            <w:r>
              <w:rPr>
                <w:sz w:val="17"/>
              </w:rPr>
              <w:t>By what Act</w:t>
            </w:r>
            <w:r>
              <w:rPr>
                <w:sz w:val="17"/>
              </w:rPr>
              <w:br/>
              <w:t>No. of 2024</w:t>
            </w:r>
          </w:p>
        </w:tc>
      </w:tr>
      <w:tr w:rsidR="008D3F80" w14:paraId="056C2CE7" w14:textId="77777777">
        <w:trPr>
          <w:cantSplit/>
          <w:tblHeader/>
          <w:jc w:val="center"/>
        </w:trPr>
        <w:tc>
          <w:tcPr>
            <w:tcW w:w="6237" w:type="dxa"/>
          </w:tcPr>
          <w:p w14:paraId="365A976E" w14:textId="77777777" w:rsidR="008D3F80" w:rsidRDefault="008D3F80"/>
        </w:tc>
        <w:tc>
          <w:tcPr>
            <w:tcW w:w="1276" w:type="dxa"/>
          </w:tcPr>
          <w:p w14:paraId="4C7025EF" w14:textId="77777777" w:rsidR="008D3F80" w:rsidRDefault="008D3F80"/>
        </w:tc>
      </w:tr>
      <w:tr w:rsidR="008D3F80" w14:paraId="2294A48F" w14:textId="77777777">
        <w:trPr>
          <w:cantSplit/>
          <w:jc w:val="center"/>
        </w:trPr>
        <w:tc>
          <w:tcPr>
            <w:tcW w:w="6237" w:type="dxa"/>
          </w:tcPr>
          <w:p w14:paraId="22033CB0" w14:textId="77777777" w:rsidR="008D3F80" w:rsidRDefault="006B3CB4">
            <w:pPr>
              <w:pStyle w:val="Table06Law"/>
            </w:pPr>
            <w:r>
              <w:rPr>
                <w:i/>
              </w:rPr>
              <w:t>Aboriginal Affairs Planning Authority Act 1972</w:t>
            </w:r>
          </w:p>
        </w:tc>
        <w:tc>
          <w:tcPr>
            <w:tcW w:w="1276" w:type="dxa"/>
          </w:tcPr>
          <w:p w14:paraId="713BEA33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525F5327" w14:textId="77777777">
        <w:trPr>
          <w:cantSplit/>
          <w:jc w:val="center"/>
        </w:trPr>
        <w:tc>
          <w:tcPr>
            <w:tcW w:w="6237" w:type="dxa"/>
          </w:tcPr>
          <w:p w14:paraId="3B79C982" w14:textId="77777777" w:rsidR="008D3F80" w:rsidRDefault="006B3CB4">
            <w:pPr>
              <w:pStyle w:val="Table06Law"/>
            </w:pPr>
            <w:r>
              <w:rPr>
                <w:i/>
              </w:rPr>
              <w:t>Aboriginal Heritage Act 1972</w:t>
            </w:r>
          </w:p>
        </w:tc>
        <w:tc>
          <w:tcPr>
            <w:tcW w:w="1276" w:type="dxa"/>
          </w:tcPr>
          <w:p w14:paraId="4A34459C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166901D8" w14:textId="77777777">
        <w:trPr>
          <w:cantSplit/>
          <w:jc w:val="center"/>
        </w:trPr>
        <w:tc>
          <w:tcPr>
            <w:tcW w:w="6237" w:type="dxa"/>
          </w:tcPr>
          <w:p w14:paraId="2E05E512" w14:textId="77777777" w:rsidR="008D3F80" w:rsidRDefault="006B3CB4">
            <w:pPr>
              <w:pStyle w:val="Table06Law"/>
            </w:pPr>
            <w:r>
              <w:rPr>
                <w:i/>
              </w:rPr>
              <w:t>Bail Act 1982</w:t>
            </w:r>
          </w:p>
        </w:tc>
        <w:tc>
          <w:tcPr>
            <w:tcW w:w="1276" w:type="dxa"/>
          </w:tcPr>
          <w:p w14:paraId="3331BE94" w14:textId="77777777" w:rsidR="008D3F80" w:rsidRDefault="006B3CB4">
            <w:pPr>
              <w:pStyle w:val="Table06Row"/>
              <w:jc w:val="center"/>
            </w:pPr>
            <w:r>
              <w:t>16</w:t>
            </w:r>
          </w:p>
        </w:tc>
      </w:tr>
      <w:tr w:rsidR="008D3F80" w14:paraId="4DCF67CB" w14:textId="77777777">
        <w:trPr>
          <w:cantSplit/>
          <w:jc w:val="center"/>
        </w:trPr>
        <w:tc>
          <w:tcPr>
            <w:tcW w:w="6237" w:type="dxa"/>
          </w:tcPr>
          <w:p w14:paraId="55787949" w14:textId="77777777" w:rsidR="008D3F80" w:rsidRDefault="006B3CB4">
            <w:pPr>
              <w:pStyle w:val="Table06Law"/>
            </w:pPr>
            <w:r>
              <w:rPr>
                <w:i/>
              </w:rPr>
              <w:t>Barrow Island Act 2003</w:t>
            </w:r>
          </w:p>
        </w:tc>
        <w:tc>
          <w:tcPr>
            <w:tcW w:w="1276" w:type="dxa"/>
          </w:tcPr>
          <w:p w14:paraId="09D1B9BE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50F07422" w14:textId="77777777">
        <w:trPr>
          <w:cantSplit/>
          <w:jc w:val="center"/>
        </w:trPr>
        <w:tc>
          <w:tcPr>
            <w:tcW w:w="6237" w:type="dxa"/>
          </w:tcPr>
          <w:p w14:paraId="28CDB24F" w14:textId="77777777" w:rsidR="008D3F80" w:rsidRDefault="006B3CB4">
            <w:pPr>
              <w:pStyle w:val="Table06Law"/>
            </w:pPr>
            <w:r>
              <w:rPr>
                <w:i/>
              </w:rPr>
              <w:t>Barrow Island Royalty Variation Agreement Act 1985</w:t>
            </w:r>
          </w:p>
        </w:tc>
        <w:tc>
          <w:tcPr>
            <w:tcW w:w="1276" w:type="dxa"/>
          </w:tcPr>
          <w:p w14:paraId="763E5930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4E9A9AB8" w14:textId="77777777">
        <w:trPr>
          <w:cantSplit/>
          <w:jc w:val="center"/>
        </w:trPr>
        <w:tc>
          <w:tcPr>
            <w:tcW w:w="6237" w:type="dxa"/>
          </w:tcPr>
          <w:p w14:paraId="33A41332" w14:textId="77777777" w:rsidR="008D3F80" w:rsidRDefault="006B3CB4">
            <w:pPr>
              <w:pStyle w:val="Table06Law"/>
            </w:pPr>
            <w:r>
              <w:rPr>
                <w:i/>
              </w:rPr>
              <w:t>Biosecurity and Agriculture Management Act 2007</w:t>
            </w:r>
          </w:p>
        </w:tc>
        <w:tc>
          <w:tcPr>
            <w:tcW w:w="1276" w:type="dxa"/>
          </w:tcPr>
          <w:p w14:paraId="38812CA5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62E4081C" w14:textId="77777777">
        <w:trPr>
          <w:cantSplit/>
          <w:jc w:val="center"/>
        </w:trPr>
        <w:tc>
          <w:tcPr>
            <w:tcW w:w="6237" w:type="dxa"/>
          </w:tcPr>
          <w:p w14:paraId="1C2E6A73" w14:textId="77777777" w:rsidR="008D3F80" w:rsidRDefault="006B3CB4">
            <w:pPr>
              <w:pStyle w:val="Table06Law"/>
            </w:pPr>
            <w:r>
              <w:rPr>
                <w:i/>
              </w:rPr>
              <w:t xml:space="preserve">Botanic </w:t>
            </w:r>
            <w:r>
              <w:rPr>
                <w:i/>
              </w:rPr>
              <w:t>Gardens and Parks Authority Act 1998</w:t>
            </w:r>
          </w:p>
        </w:tc>
        <w:tc>
          <w:tcPr>
            <w:tcW w:w="1276" w:type="dxa"/>
          </w:tcPr>
          <w:p w14:paraId="3BB67CF1" w14:textId="77777777" w:rsidR="008D3F80" w:rsidRDefault="006B3CB4">
            <w:pPr>
              <w:pStyle w:val="Table06Row"/>
              <w:jc w:val="center"/>
            </w:pPr>
            <w:r>
              <w:t>15</w:t>
            </w:r>
          </w:p>
        </w:tc>
      </w:tr>
      <w:tr w:rsidR="008D3F80" w14:paraId="327B2954" w14:textId="77777777">
        <w:trPr>
          <w:cantSplit/>
          <w:jc w:val="center"/>
        </w:trPr>
        <w:tc>
          <w:tcPr>
            <w:tcW w:w="6237" w:type="dxa"/>
          </w:tcPr>
          <w:p w14:paraId="6117FCDA" w14:textId="77777777" w:rsidR="008D3F80" w:rsidRDefault="006B3CB4">
            <w:pPr>
              <w:pStyle w:val="Table06Law"/>
            </w:pPr>
            <w:r>
              <w:rPr>
                <w:i/>
              </w:rPr>
              <w:t>Building Act 2011</w:t>
            </w:r>
          </w:p>
        </w:tc>
        <w:tc>
          <w:tcPr>
            <w:tcW w:w="1276" w:type="dxa"/>
          </w:tcPr>
          <w:p w14:paraId="704C1980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422E50A2" w14:textId="77777777">
        <w:trPr>
          <w:cantSplit/>
          <w:jc w:val="center"/>
        </w:trPr>
        <w:tc>
          <w:tcPr>
            <w:tcW w:w="6237" w:type="dxa"/>
          </w:tcPr>
          <w:p w14:paraId="39ED4FA9" w14:textId="77777777" w:rsidR="008D3F80" w:rsidRDefault="006B3CB4">
            <w:pPr>
              <w:pStyle w:val="Table06Law"/>
            </w:pPr>
            <w:r>
              <w:rPr>
                <w:i/>
              </w:rPr>
              <w:t>Casino (Burswood Island) Agreement Act 1985</w:t>
            </w:r>
          </w:p>
        </w:tc>
        <w:tc>
          <w:tcPr>
            <w:tcW w:w="1276" w:type="dxa"/>
          </w:tcPr>
          <w:p w14:paraId="6015DF8F" w14:textId="77777777" w:rsidR="008D3F80" w:rsidRDefault="006B3CB4">
            <w:pPr>
              <w:pStyle w:val="Table06Row"/>
              <w:jc w:val="center"/>
            </w:pPr>
            <w:r>
              <w:t>4</w:t>
            </w:r>
          </w:p>
        </w:tc>
      </w:tr>
      <w:tr w:rsidR="008D3F80" w14:paraId="6940F15C" w14:textId="77777777">
        <w:trPr>
          <w:cantSplit/>
          <w:jc w:val="center"/>
        </w:trPr>
        <w:tc>
          <w:tcPr>
            <w:tcW w:w="6237" w:type="dxa"/>
          </w:tcPr>
          <w:p w14:paraId="05D82EF9" w14:textId="77777777" w:rsidR="008D3F80" w:rsidRDefault="006B3CB4">
            <w:pPr>
              <w:pStyle w:val="Table06Law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1276" w:type="dxa"/>
          </w:tcPr>
          <w:p w14:paraId="518EAAF2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12610206" w14:textId="77777777">
        <w:trPr>
          <w:cantSplit/>
          <w:jc w:val="center"/>
        </w:trPr>
        <w:tc>
          <w:tcPr>
            <w:tcW w:w="6237" w:type="dxa"/>
          </w:tcPr>
          <w:p w14:paraId="7B784264" w14:textId="77777777" w:rsidR="008D3F80" w:rsidRDefault="006B3CB4">
            <w:pPr>
              <w:pStyle w:val="Table06Law"/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1276" w:type="dxa"/>
          </w:tcPr>
          <w:p w14:paraId="4F97ECB7" w14:textId="77777777" w:rsidR="008D3F80" w:rsidRDefault="006B3CB4">
            <w:pPr>
              <w:pStyle w:val="Table06Row"/>
              <w:jc w:val="center"/>
            </w:pPr>
            <w:r>
              <w:t>5</w:t>
            </w:r>
          </w:p>
        </w:tc>
      </w:tr>
      <w:tr w:rsidR="008D3F80" w14:paraId="30471664" w14:textId="77777777">
        <w:trPr>
          <w:cantSplit/>
          <w:jc w:val="center"/>
        </w:trPr>
        <w:tc>
          <w:tcPr>
            <w:tcW w:w="6237" w:type="dxa"/>
          </w:tcPr>
          <w:p w14:paraId="2E9755FB" w14:textId="77777777" w:rsidR="008D3F80" w:rsidRDefault="006B3CB4">
            <w:pPr>
              <w:pStyle w:val="Table06Law"/>
            </w:pPr>
            <w:r>
              <w:rPr>
                <w:i/>
              </w:rPr>
              <w:t>Corruption, Crime and Misconduct Act 2003</w:t>
            </w:r>
          </w:p>
        </w:tc>
        <w:tc>
          <w:tcPr>
            <w:tcW w:w="1276" w:type="dxa"/>
          </w:tcPr>
          <w:p w14:paraId="7ECA41B1" w14:textId="77777777" w:rsidR="008D3F80" w:rsidRDefault="006B3CB4">
            <w:pPr>
              <w:pStyle w:val="Table06Row"/>
              <w:jc w:val="center"/>
            </w:pPr>
            <w:r>
              <w:t>5</w:t>
            </w:r>
          </w:p>
        </w:tc>
      </w:tr>
      <w:tr w:rsidR="008D3F80" w14:paraId="6975E1A2" w14:textId="77777777">
        <w:trPr>
          <w:cantSplit/>
          <w:jc w:val="center"/>
        </w:trPr>
        <w:tc>
          <w:tcPr>
            <w:tcW w:w="6237" w:type="dxa"/>
          </w:tcPr>
          <w:p w14:paraId="3232D42B" w14:textId="77777777" w:rsidR="008D3F80" w:rsidRDefault="006B3CB4">
            <w:pPr>
              <w:pStyle w:val="Table06Law"/>
            </w:pPr>
            <w:r>
              <w:rPr>
                <w:i/>
              </w:rPr>
              <w:t>Criminal Code Act Compilation Act 1913</w:t>
            </w:r>
          </w:p>
        </w:tc>
        <w:tc>
          <w:tcPr>
            <w:tcW w:w="1276" w:type="dxa"/>
          </w:tcPr>
          <w:p w14:paraId="6302474B" w14:textId="77777777" w:rsidR="008D3F80" w:rsidRDefault="006B3CB4">
            <w:pPr>
              <w:pStyle w:val="Table06Row"/>
              <w:jc w:val="center"/>
            </w:pPr>
            <w:r>
              <w:t>16</w:t>
            </w:r>
          </w:p>
        </w:tc>
      </w:tr>
      <w:tr w:rsidR="008D3F80" w14:paraId="4A73F4D0" w14:textId="77777777">
        <w:trPr>
          <w:cantSplit/>
          <w:jc w:val="center"/>
        </w:trPr>
        <w:tc>
          <w:tcPr>
            <w:tcW w:w="6237" w:type="dxa"/>
          </w:tcPr>
          <w:p w14:paraId="6A5DF870" w14:textId="77777777" w:rsidR="008D3F80" w:rsidRDefault="006B3CB4">
            <w:pPr>
              <w:pStyle w:val="Table06Law"/>
            </w:pPr>
            <w:r>
              <w:rPr>
                <w:i/>
              </w:rPr>
              <w:t>Criminal Investigation Act 2006</w:t>
            </w:r>
          </w:p>
        </w:tc>
        <w:tc>
          <w:tcPr>
            <w:tcW w:w="1276" w:type="dxa"/>
          </w:tcPr>
          <w:p w14:paraId="3210D2CE" w14:textId="77777777" w:rsidR="008D3F80" w:rsidRDefault="006B3CB4">
            <w:pPr>
              <w:pStyle w:val="Table06Row"/>
              <w:jc w:val="center"/>
            </w:pPr>
            <w:r>
              <w:t>20</w:t>
            </w:r>
          </w:p>
        </w:tc>
      </w:tr>
      <w:tr w:rsidR="008D3F80" w14:paraId="5AF97B77" w14:textId="77777777">
        <w:trPr>
          <w:cantSplit/>
          <w:jc w:val="center"/>
        </w:trPr>
        <w:tc>
          <w:tcPr>
            <w:tcW w:w="6237" w:type="dxa"/>
          </w:tcPr>
          <w:p w14:paraId="5D83B071" w14:textId="77777777" w:rsidR="008D3F80" w:rsidRDefault="006B3CB4">
            <w:pPr>
              <w:pStyle w:val="Table06Law"/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1276" w:type="dxa"/>
          </w:tcPr>
          <w:p w14:paraId="2014D9EF" w14:textId="77777777" w:rsidR="008D3F80" w:rsidRDefault="006B3CB4">
            <w:pPr>
              <w:pStyle w:val="Table06Row"/>
              <w:jc w:val="center"/>
            </w:pPr>
            <w:r>
              <w:t>5</w:t>
            </w:r>
          </w:p>
        </w:tc>
      </w:tr>
      <w:tr w:rsidR="008D3F80" w14:paraId="0135FE92" w14:textId="77777777">
        <w:trPr>
          <w:cantSplit/>
          <w:jc w:val="center"/>
        </w:trPr>
        <w:tc>
          <w:tcPr>
            <w:tcW w:w="6237" w:type="dxa"/>
          </w:tcPr>
          <w:p w14:paraId="300275AC" w14:textId="77777777" w:rsidR="008D3F80" w:rsidRDefault="006B3CB4">
            <w:pPr>
              <w:pStyle w:val="Table06Law"/>
            </w:pPr>
            <w:r>
              <w:rPr>
                <w:i/>
              </w:rPr>
              <w:t>Dampier to Bunbury Pipeline Act 1997</w:t>
            </w:r>
          </w:p>
        </w:tc>
        <w:tc>
          <w:tcPr>
            <w:tcW w:w="1276" w:type="dxa"/>
          </w:tcPr>
          <w:p w14:paraId="69692179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24B2A2B3" w14:textId="77777777">
        <w:trPr>
          <w:cantSplit/>
          <w:jc w:val="center"/>
        </w:trPr>
        <w:tc>
          <w:tcPr>
            <w:tcW w:w="6237" w:type="dxa"/>
          </w:tcPr>
          <w:p w14:paraId="0F73D1D4" w14:textId="77777777" w:rsidR="008D3F80" w:rsidRDefault="006B3CB4">
            <w:pPr>
              <w:pStyle w:val="Table06Law"/>
            </w:pPr>
            <w:r>
              <w:rPr>
                <w:i/>
              </w:rPr>
              <w:t>Dangerous Goods Safety Act 2004</w:t>
            </w:r>
          </w:p>
        </w:tc>
        <w:tc>
          <w:tcPr>
            <w:tcW w:w="1276" w:type="dxa"/>
          </w:tcPr>
          <w:p w14:paraId="69455AA0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6CDD2C34" w14:textId="77777777">
        <w:trPr>
          <w:cantSplit/>
          <w:jc w:val="center"/>
        </w:trPr>
        <w:tc>
          <w:tcPr>
            <w:tcW w:w="6237" w:type="dxa"/>
          </w:tcPr>
          <w:p w14:paraId="741884D7" w14:textId="77777777" w:rsidR="008D3F80" w:rsidRDefault="006B3CB4">
            <w:pPr>
              <w:pStyle w:val="Table06Law"/>
            </w:pPr>
            <w:r>
              <w:rPr>
                <w:i/>
              </w:rPr>
              <w:t>Electricity Act 1945</w:t>
            </w:r>
          </w:p>
        </w:tc>
        <w:tc>
          <w:tcPr>
            <w:tcW w:w="1276" w:type="dxa"/>
          </w:tcPr>
          <w:p w14:paraId="6BAD27CF" w14:textId="77777777" w:rsidR="008D3F80" w:rsidRDefault="006B3CB4">
            <w:pPr>
              <w:pStyle w:val="Table06Row"/>
              <w:jc w:val="center"/>
            </w:pPr>
            <w:r>
              <w:t>1</w:t>
            </w:r>
            <w:r>
              <w:br/>
              <w:t>10</w:t>
            </w:r>
          </w:p>
        </w:tc>
      </w:tr>
      <w:tr w:rsidR="008D3F80" w14:paraId="32CC6418" w14:textId="77777777">
        <w:trPr>
          <w:cantSplit/>
          <w:jc w:val="center"/>
        </w:trPr>
        <w:tc>
          <w:tcPr>
            <w:tcW w:w="6237" w:type="dxa"/>
          </w:tcPr>
          <w:p w14:paraId="7BF5B867" w14:textId="77777777" w:rsidR="008D3F80" w:rsidRDefault="006B3CB4">
            <w:pPr>
              <w:pStyle w:val="Table06Law"/>
            </w:pPr>
            <w:r>
              <w:rPr>
                <w:i/>
              </w:rPr>
              <w:t xml:space="preserve">Electricity </w:t>
            </w:r>
            <w:r>
              <w:rPr>
                <w:i/>
              </w:rPr>
              <w:t>Corporations Act 2005</w:t>
            </w:r>
          </w:p>
        </w:tc>
        <w:tc>
          <w:tcPr>
            <w:tcW w:w="1276" w:type="dxa"/>
          </w:tcPr>
          <w:p w14:paraId="1CB04ED1" w14:textId="77777777" w:rsidR="008D3F80" w:rsidRDefault="006B3CB4">
            <w:pPr>
              <w:pStyle w:val="Table06Row"/>
              <w:jc w:val="center"/>
            </w:pPr>
            <w:r>
              <w:t>1</w:t>
            </w:r>
          </w:p>
        </w:tc>
      </w:tr>
      <w:tr w:rsidR="008D3F80" w14:paraId="240CD423" w14:textId="77777777">
        <w:trPr>
          <w:cantSplit/>
          <w:jc w:val="center"/>
        </w:trPr>
        <w:tc>
          <w:tcPr>
            <w:tcW w:w="6237" w:type="dxa"/>
          </w:tcPr>
          <w:p w14:paraId="6628C116" w14:textId="77777777" w:rsidR="008D3F80" w:rsidRDefault="006B3CB4">
            <w:pPr>
              <w:pStyle w:val="Table06Law"/>
            </w:pPr>
            <w:r>
              <w:rPr>
                <w:i/>
              </w:rPr>
              <w:t>Electricity Industry Act 2004</w:t>
            </w:r>
          </w:p>
        </w:tc>
        <w:tc>
          <w:tcPr>
            <w:tcW w:w="1276" w:type="dxa"/>
          </w:tcPr>
          <w:p w14:paraId="44845710" w14:textId="77777777" w:rsidR="008D3F80" w:rsidRDefault="006B3CB4">
            <w:pPr>
              <w:pStyle w:val="Table06Row"/>
              <w:jc w:val="center"/>
            </w:pPr>
            <w:r>
              <w:t>1</w:t>
            </w:r>
            <w:r>
              <w:br/>
              <w:t>10</w:t>
            </w:r>
          </w:p>
        </w:tc>
      </w:tr>
      <w:tr w:rsidR="008D3F80" w14:paraId="01F5B73A" w14:textId="77777777">
        <w:trPr>
          <w:cantSplit/>
          <w:jc w:val="center"/>
        </w:trPr>
        <w:tc>
          <w:tcPr>
            <w:tcW w:w="6237" w:type="dxa"/>
          </w:tcPr>
          <w:p w14:paraId="1B32F598" w14:textId="77777777" w:rsidR="008D3F80" w:rsidRDefault="006B3CB4">
            <w:pPr>
              <w:pStyle w:val="Table06Law"/>
            </w:pPr>
            <w:r>
              <w:rPr>
                <w:i/>
              </w:rPr>
              <w:t>Electricity Industry Amendment (Distributed Energy Resources) Act 2024</w:t>
            </w:r>
          </w:p>
        </w:tc>
        <w:tc>
          <w:tcPr>
            <w:tcW w:w="1276" w:type="dxa"/>
          </w:tcPr>
          <w:p w14:paraId="0D048883" w14:textId="77777777" w:rsidR="008D3F80" w:rsidRDefault="006B3CB4">
            <w:pPr>
              <w:pStyle w:val="Table06Row"/>
              <w:jc w:val="center"/>
            </w:pPr>
            <w:r>
              <w:t>10</w:t>
            </w:r>
          </w:p>
        </w:tc>
      </w:tr>
      <w:tr w:rsidR="008D3F80" w14:paraId="7B71DC1E" w14:textId="77777777">
        <w:trPr>
          <w:cantSplit/>
          <w:jc w:val="center"/>
        </w:trPr>
        <w:tc>
          <w:tcPr>
            <w:tcW w:w="6237" w:type="dxa"/>
          </w:tcPr>
          <w:p w14:paraId="4A82D0EF" w14:textId="77777777" w:rsidR="008D3F80" w:rsidRDefault="006B3CB4">
            <w:pPr>
              <w:pStyle w:val="Table06Law"/>
            </w:pPr>
            <w:r>
              <w:rPr>
                <w:i/>
              </w:rPr>
              <w:t>Electricity Transmission and Distribution Systems (Access) Act 1994</w:t>
            </w:r>
          </w:p>
        </w:tc>
        <w:tc>
          <w:tcPr>
            <w:tcW w:w="1276" w:type="dxa"/>
          </w:tcPr>
          <w:p w14:paraId="179648C1" w14:textId="77777777" w:rsidR="008D3F80" w:rsidRDefault="006B3CB4">
            <w:pPr>
              <w:pStyle w:val="Table06Row"/>
              <w:jc w:val="center"/>
            </w:pPr>
            <w:r>
              <w:t>1</w:t>
            </w:r>
          </w:p>
        </w:tc>
      </w:tr>
      <w:tr w:rsidR="008D3F80" w14:paraId="4076F11C" w14:textId="77777777">
        <w:trPr>
          <w:cantSplit/>
          <w:jc w:val="center"/>
        </w:trPr>
        <w:tc>
          <w:tcPr>
            <w:tcW w:w="6237" w:type="dxa"/>
          </w:tcPr>
          <w:p w14:paraId="5A165A17" w14:textId="77777777" w:rsidR="008D3F80" w:rsidRDefault="006B3CB4">
            <w:pPr>
              <w:pStyle w:val="Table06Law"/>
            </w:pPr>
            <w:r>
              <w:rPr>
                <w:i/>
              </w:rPr>
              <w:t>Energy Coordination Act 1994</w:t>
            </w:r>
          </w:p>
        </w:tc>
        <w:tc>
          <w:tcPr>
            <w:tcW w:w="1276" w:type="dxa"/>
          </w:tcPr>
          <w:p w14:paraId="268B137A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6DC2E04F" w14:textId="77777777">
        <w:trPr>
          <w:cantSplit/>
          <w:jc w:val="center"/>
        </w:trPr>
        <w:tc>
          <w:tcPr>
            <w:tcW w:w="6237" w:type="dxa"/>
          </w:tcPr>
          <w:p w14:paraId="2E0C8515" w14:textId="77777777" w:rsidR="008D3F80" w:rsidRDefault="006B3CB4">
            <w:pPr>
              <w:pStyle w:val="Table06Law"/>
            </w:pPr>
            <w:r>
              <w:rPr>
                <w:i/>
              </w:rPr>
              <w:t xml:space="preserve">Energy </w:t>
            </w:r>
            <w:r>
              <w:rPr>
                <w:i/>
              </w:rPr>
              <w:t>Operators (Powers) Act 1979</w:t>
            </w:r>
          </w:p>
        </w:tc>
        <w:tc>
          <w:tcPr>
            <w:tcW w:w="1276" w:type="dxa"/>
          </w:tcPr>
          <w:p w14:paraId="315A3C2A" w14:textId="77777777" w:rsidR="008D3F80" w:rsidRDefault="006B3CB4">
            <w:pPr>
              <w:pStyle w:val="Table06Row"/>
              <w:jc w:val="center"/>
            </w:pPr>
            <w:r>
              <w:t>1</w:t>
            </w:r>
          </w:p>
        </w:tc>
      </w:tr>
      <w:tr w:rsidR="008D3F80" w14:paraId="48320B69" w14:textId="77777777">
        <w:trPr>
          <w:cantSplit/>
          <w:jc w:val="center"/>
        </w:trPr>
        <w:tc>
          <w:tcPr>
            <w:tcW w:w="6237" w:type="dxa"/>
          </w:tcPr>
          <w:p w14:paraId="68243AB9" w14:textId="77777777" w:rsidR="008D3F80" w:rsidRDefault="006B3CB4">
            <w:pPr>
              <w:pStyle w:val="Table06Law"/>
            </w:pPr>
            <w:r>
              <w:rPr>
                <w:i/>
              </w:rPr>
              <w:t>Fair Trading Act 2010</w:t>
            </w:r>
          </w:p>
        </w:tc>
        <w:tc>
          <w:tcPr>
            <w:tcW w:w="1276" w:type="dxa"/>
          </w:tcPr>
          <w:p w14:paraId="50EDA725" w14:textId="77777777" w:rsidR="008D3F80" w:rsidRDefault="006B3CB4">
            <w:pPr>
              <w:pStyle w:val="Table06Row"/>
              <w:jc w:val="center"/>
            </w:pPr>
            <w:r>
              <w:t>12</w:t>
            </w:r>
          </w:p>
        </w:tc>
      </w:tr>
      <w:tr w:rsidR="008D3F80" w14:paraId="50D76FD3" w14:textId="77777777">
        <w:trPr>
          <w:cantSplit/>
          <w:jc w:val="center"/>
        </w:trPr>
        <w:tc>
          <w:tcPr>
            <w:tcW w:w="6237" w:type="dxa"/>
          </w:tcPr>
          <w:p w14:paraId="42EC943C" w14:textId="77777777" w:rsidR="008D3F80" w:rsidRDefault="006B3CB4">
            <w:pPr>
              <w:pStyle w:val="Table06Law"/>
            </w:pPr>
            <w:r>
              <w:rPr>
                <w:i/>
              </w:rPr>
              <w:t>Fines, Penalties and Infringement Notices Enforcement Act 1994</w:t>
            </w:r>
          </w:p>
        </w:tc>
        <w:tc>
          <w:tcPr>
            <w:tcW w:w="1276" w:type="dxa"/>
          </w:tcPr>
          <w:p w14:paraId="08FF9A84" w14:textId="77777777" w:rsidR="008D3F80" w:rsidRDefault="006B3CB4">
            <w:pPr>
              <w:pStyle w:val="Table06Row"/>
              <w:jc w:val="center"/>
            </w:pPr>
            <w:r>
              <w:t>15</w:t>
            </w:r>
          </w:p>
        </w:tc>
      </w:tr>
      <w:tr w:rsidR="008D3F80" w14:paraId="7B14554F" w14:textId="77777777">
        <w:trPr>
          <w:cantSplit/>
          <w:jc w:val="center"/>
        </w:trPr>
        <w:tc>
          <w:tcPr>
            <w:tcW w:w="6237" w:type="dxa"/>
          </w:tcPr>
          <w:p w14:paraId="73E9E27E" w14:textId="77777777" w:rsidR="008D3F80" w:rsidRDefault="006B3CB4">
            <w:pPr>
              <w:pStyle w:val="Table06Law"/>
            </w:pPr>
            <w:r>
              <w:rPr>
                <w:i/>
              </w:rPr>
              <w:t>Fire and Emergency Services Act 1998</w:t>
            </w:r>
          </w:p>
        </w:tc>
        <w:tc>
          <w:tcPr>
            <w:tcW w:w="1276" w:type="dxa"/>
          </w:tcPr>
          <w:p w14:paraId="6EA2EABD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7019B6E4" w14:textId="77777777">
        <w:trPr>
          <w:cantSplit/>
          <w:jc w:val="center"/>
        </w:trPr>
        <w:tc>
          <w:tcPr>
            <w:tcW w:w="6237" w:type="dxa"/>
          </w:tcPr>
          <w:p w14:paraId="5619B341" w14:textId="77777777" w:rsidR="008D3F80" w:rsidRDefault="006B3CB4">
            <w:pPr>
              <w:pStyle w:val="Table06Law"/>
            </w:pPr>
            <w:r>
              <w:rPr>
                <w:i/>
              </w:rPr>
              <w:t>Fish Resources Management Act 1994</w:t>
            </w:r>
          </w:p>
        </w:tc>
        <w:tc>
          <w:tcPr>
            <w:tcW w:w="1276" w:type="dxa"/>
          </w:tcPr>
          <w:p w14:paraId="32FEB2AF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1A1A5CE7" w14:textId="77777777">
        <w:trPr>
          <w:cantSplit/>
          <w:jc w:val="center"/>
        </w:trPr>
        <w:tc>
          <w:tcPr>
            <w:tcW w:w="6237" w:type="dxa"/>
          </w:tcPr>
          <w:p w14:paraId="258A486F" w14:textId="77777777" w:rsidR="008D3F80" w:rsidRDefault="006B3CB4">
            <w:pPr>
              <w:pStyle w:val="Table06Law"/>
            </w:pPr>
            <w:r>
              <w:rPr>
                <w:i/>
              </w:rPr>
              <w:t>Gas Standards Act 1972</w:t>
            </w:r>
          </w:p>
        </w:tc>
        <w:tc>
          <w:tcPr>
            <w:tcW w:w="1276" w:type="dxa"/>
          </w:tcPr>
          <w:p w14:paraId="45098AB0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1AE23188" w14:textId="77777777">
        <w:trPr>
          <w:cantSplit/>
          <w:jc w:val="center"/>
        </w:trPr>
        <w:tc>
          <w:tcPr>
            <w:tcW w:w="6237" w:type="dxa"/>
          </w:tcPr>
          <w:p w14:paraId="006AD107" w14:textId="77777777" w:rsidR="008D3F80" w:rsidRDefault="006B3CB4">
            <w:pPr>
              <w:pStyle w:val="Table06Law"/>
            </w:pPr>
            <w:r>
              <w:rPr>
                <w:i/>
              </w:rPr>
              <w:t>Gas Supply (Gas Quality S</w:t>
            </w:r>
            <w:r>
              <w:rPr>
                <w:i/>
              </w:rPr>
              <w:t>pecifications) Act 2009</w:t>
            </w:r>
          </w:p>
        </w:tc>
        <w:tc>
          <w:tcPr>
            <w:tcW w:w="1276" w:type="dxa"/>
          </w:tcPr>
          <w:p w14:paraId="1CE1BB7B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3ACA6F53" w14:textId="77777777">
        <w:trPr>
          <w:cantSplit/>
          <w:jc w:val="center"/>
        </w:trPr>
        <w:tc>
          <w:tcPr>
            <w:tcW w:w="6237" w:type="dxa"/>
          </w:tcPr>
          <w:p w14:paraId="7292F732" w14:textId="77777777" w:rsidR="008D3F80" w:rsidRDefault="006B3CB4">
            <w:pPr>
              <w:pStyle w:val="Table06Law"/>
            </w:pPr>
            <w:r>
              <w:rPr>
                <w:i/>
              </w:rPr>
              <w:t>Government Railways Act 1904</w:t>
            </w:r>
          </w:p>
        </w:tc>
        <w:tc>
          <w:tcPr>
            <w:tcW w:w="1276" w:type="dxa"/>
          </w:tcPr>
          <w:p w14:paraId="0B2237FC" w14:textId="77777777" w:rsidR="008D3F80" w:rsidRDefault="006B3CB4">
            <w:pPr>
              <w:pStyle w:val="Table06Row"/>
              <w:jc w:val="center"/>
            </w:pPr>
            <w:r>
              <w:t>7</w:t>
            </w:r>
          </w:p>
        </w:tc>
      </w:tr>
      <w:tr w:rsidR="008D3F80" w14:paraId="716CDE6B" w14:textId="77777777">
        <w:trPr>
          <w:cantSplit/>
          <w:jc w:val="center"/>
        </w:trPr>
        <w:tc>
          <w:tcPr>
            <w:tcW w:w="6237" w:type="dxa"/>
          </w:tcPr>
          <w:p w14:paraId="031DA683" w14:textId="77777777" w:rsidR="008D3F80" w:rsidRDefault="006B3CB4">
            <w:pPr>
              <w:pStyle w:val="Table06Law"/>
            </w:pPr>
            <w:r>
              <w:rPr>
                <w:i/>
              </w:rPr>
              <w:t>Health Practitioner Regulation National Law (WA) Act 2010</w:t>
            </w:r>
          </w:p>
        </w:tc>
        <w:tc>
          <w:tcPr>
            <w:tcW w:w="1276" w:type="dxa"/>
          </w:tcPr>
          <w:p w14:paraId="23899D86" w14:textId="77777777" w:rsidR="008D3F80" w:rsidRDefault="006B3CB4">
            <w:pPr>
              <w:pStyle w:val="Table06Row"/>
              <w:jc w:val="center"/>
            </w:pPr>
            <w:r>
              <w:t>21</w:t>
            </w:r>
          </w:p>
        </w:tc>
      </w:tr>
      <w:tr w:rsidR="008D3F80" w14:paraId="5AE6C185" w14:textId="77777777">
        <w:trPr>
          <w:cantSplit/>
          <w:jc w:val="center"/>
        </w:trPr>
        <w:tc>
          <w:tcPr>
            <w:tcW w:w="6237" w:type="dxa"/>
          </w:tcPr>
          <w:p w14:paraId="789D9D50" w14:textId="77777777" w:rsidR="008D3F80" w:rsidRDefault="006B3CB4">
            <w:pPr>
              <w:pStyle w:val="Table06Law"/>
            </w:pPr>
            <w:r>
              <w:rPr>
                <w:i/>
              </w:rPr>
              <w:t>Heritage Act 2018</w:t>
            </w:r>
          </w:p>
        </w:tc>
        <w:tc>
          <w:tcPr>
            <w:tcW w:w="1276" w:type="dxa"/>
          </w:tcPr>
          <w:p w14:paraId="51A8FC60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2FB50BB6" w14:textId="77777777">
        <w:trPr>
          <w:cantSplit/>
          <w:jc w:val="center"/>
        </w:trPr>
        <w:tc>
          <w:tcPr>
            <w:tcW w:w="6237" w:type="dxa"/>
          </w:tcPr>
          <w:p w14:paraId="619AF291" w14:textId="77777777" w:rsidR="008D3F80" w:rsidRDefault="006B3CB4">
            <w:pPr>
              <w:pStyle w:val="Table06Law"/>
            </w:pPr>
            <w:r>
              <w:rPr>
                <w:i/>
              </w:rPr>
              <w:t>Human Tissue and Transplant Act 1982</w:t>
            </w:r>
          </w:p>
        </w:tc>
        <w:tc>
          <w:tcPr>
            <w:tcW w:w="1276" w:type="dxa"/>
          </w:tcPr>
          <w:p w14:paraId="10588A0F" w14:textId="77777777" w:rsidR="008D3F80" w:rsidRDefault="006B3CB4">
            <w:pPr>
              <w:pStyle w:val="Table06Row"/>
              <w:jc w:val="center"/>
            </w:pPr>
            <w:r>
              <w:t>19</w:t>
            </w:r>
          </w:p>
        </w:tc>
      </w:tr>
      <w:tr w:rsidR="008D3F80" w14:paraId="02BC434B" w14:textId="77777777">
        <w:trPr>
          <w:cantSplit/>
          <w:jc w:val="center"/>
        </w:trPr>
        <w:tc>
          <w:tcPr>
            <w:tcW w:w="6237" w:type="dxa"/>
          </w:tcPr>
          <w:p w14:paraId="4F8F09AD" w14:textId="77777777" w:rsidR="008D3F80" w:rsidRDefault="006B3CB4">
            <w:pPr>
              <w:pStyle w:val="Table06Law"/>
            </w:pPr>
            <w:r>
              <w:rPr>
                <w:i/>
              </w:rPr>
              <w:t>Land Administration Act 1997</w:t>
            </w:r>
          </w:p>
        </w:tc>
        <w:tc>
          <w:tcPr>
            <w:tcW w:w="1276" w:type="dxa"/>
          </w:tcPr>
          <w:p w14:paraId="3D731368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0DAB6764" w14:textId="77777777">
        <w:trPr>
          <w:cantSplit/>
          <w:jc w:val="center"/>
        </w:trPr>
        <w:tc>
          <w:tcPr>
            <w:tcW w:w="6237" w:type="dxa"/>
          </w:tcPr>
          <w:p w14:paraId="0B6E44CE" w14:textId="77777777" w:rsidR="008D3F80" w:rsidRDefault="006B3CB4">
            <w:pPr>
              <w:pStyle w:val="Table06Law"/>
            </w:pPr>
            <w:r>
              <w:rPr>
                <w:i/>
              </w:rPr>
              <w:t>Land Tax Assessment Act 2002</w:t>
            </w:r>
          </w:p>
        </w:tc>
        <w:tc>
          <w:tcPr>
            <w:tcW w:w="1276" w:type="dxa"/>
          </w:tcPr>
          <w:p w14:paraId="20523AED" w14:textId="77777777" w:rsidR="008D3F80" w:rsidRDefault="006B3CB4">
            <w:pPr>
              <w:pStyle w:val="Table06Row"/>
              <w:jc w:val="center"/>
            </w:pPr>
            <w:r>
              <w:t>9</w:t>
            </w:r>
            <w:r>
              <w:br/>
              <w:t>22</w:t>
            </w:r>
          </w:p>
        </w:tc>
      </w:tr>
      <w:tr w:rsidR="008D3F80" w14:paraId="522D7762" w14:textId="77777777">
        <w:trPr>
          <w:cantSplit/>
          <w:jc w:val="center"/>
        </w:trPr>
        <w:tc>
          <w:tcPr>
            <w:tcW w:w="6237" w:type="dxa"/>
          </w:tcPr>
          <w:p w14:paraId="03AA0EA2" w14:textId="77777777" w:rsidR="008D3F80" w:rsidRDefault="006B3CB4">
            <w:pPr>
              <w:pStyle w:val="Table06Law"/>
            </w:pPr>
            <w:r>
              <w:rPr>
                <w:i/>
              </w:rPr>
              <w:t>Liquor Control Act 1988</w:t>
            </w:r>
          </w:p>
        </w:tc>
        <w:tc>
          <w:tcPr>
            <w:tcW w:w="1276" w:type="dxa"/>
          </w:tcPr>
          <w:p w14:paraId="2E000786" w14:textId="77777777" w:rsidR="008D3F80" w:rsidRDefault="006B3CB4">
            <w:pPr>
              <w:pStyle w:val="Table06Row"/>
              <w:jc w:val="center"/>
            </w:pPr>
            <w:r>
              <w:t>21</w:t>
            </w:r>
          </w:p>
        </w:tc>
      </w:tr>
      <w:tr w:rsidR="008D3F80" w14:paraId="3E9F257C" w14:textId="77777777">
        <w:trPr>
          <w:cantSplit/>
          <w:jc w:val="center"/>
        </w:trPr>
        <w:tc>
          <w:tcPr>
            <w:tcW w:w="6237" w:type="dxa"/>
          </w:tcPr>
          <w:p w14:paraId="3549C8AD" w14:textId="77777777" w:rsidR="008D3F80" w:rsidRDefault="006B3CB4">
            <w:pPr>
              <w:pStyle w:val="Table06Law"/>
            </w:pPr>
            <w:r>
              <w:rPr>
                <w:i/>
              </w:rPr>
              <w:lastRenderedPageBreak/>
              <w:t>Local Government Act 1995</w:t>
            </w:r>
          </w:p>
        </w:tc>
        <w:tc>
          <w:tcPr>
            <w:tcW w:w="1276" w:type="dxa"/>
          </w:tcPr>
          <w:p w14:paraId="6AA45D60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0BF9263A" w14:textId="77777777">
        <w:trPr>
          <w:cantSplit/>
          <w:jc w:val="center"/>
        </w:trPr>
        <w:tc>
          <w:tcPr>
            <w:tcW w:w="6237" w:type="dxa"/>
          </w:tcPr>
          <w:p w14:paraId="7A6DD851" w14:textId="77777777" w:rsidR="008D3F80" w:rsidRDefault="006B3CB4">
            <w:pPr>
              <w:pStyle w:val="Table06Law"/>
            </w:pPr>
            <w:r>
              <w:rPr>
                <w:i/>
              </w:rPr>
              <w:t>Medicines and Poisons Act 2014</w:t>
            </w:r>
          </w:p>
        </w:tc>
        <w:tc>
          <w:tcPr>
            <w:tcW w:w="1276" w:type="dxa"/>
          </w:tcPr>
          <w:p w14:paraId="63108632" w14:textId="77777777" w:rsidR="008D3F80" w:rsidRDefault="006B3CB4">
            <w:pPr>
              <w:pStyle w:val="Table06Row"/>
              <w:jc w:val="center"/>
            </w:pPr>
            <w:r>
              <w:t>19</w:t>
            </w:r>
          </w:p>
        </w:tc>
      </w:tr>
      <w:tr w:rsidR="008D3F80" w14:paraId="27BCD8E3" w14:textId="77777777">
        <w:trPr>
          <w:cantSplit/>
          <w:jc w:val="center"/>
        </w:trPr>
        <w:tc>
          <w:tcPr>
            <w:tcW w:w="6237" w:type="dxa"/>
          </w:tcPr>
          <w:p w14:paraId="703C2E6C" w14:textId="77777777" w:rsidR="008D3F80" w:rsidRDefault="006B3CB4">
            <w:pPr>
              <w:pStyle w:val="Table06Law"/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1276" w:type="dxa"/>
          </w:tcPr>
          <w:p w14:paraId="4FCDDDA5" w14:textId="77777777" w:rsidR="008D3F80" w:rsidRDefault="006B3CB4">
            <w:pPr>
              <w:pStyle w:val="Table06Row"/>
              <w:jc w:val="center"/>
            </w:pPr>
            <w:r>
              <w:t>7</w:t>
            </w:r>
          </w:p>
        </w:tc>
      </w:tr>
      <w:tr w:rsidR="008D3F80" w14:paraId="56B180F6" w14:textId="77777777">
        <w:trPr>
          <w:cantSplit/>
          <w:jc w:val="center"/>
        </w:trPr>
        <w:tc>
          <w:tcPr>
            <w:tcW w:w="6237" w:type="dxa"/>
          </w:tcPr>
          <w:p w14:paraId="12D93D0E" w14:textId="77777777" w:rsidR="008D3F80" w:rsidRDefault="006B3CB4">
            <w:pPr>
              <w:pStyle w:val="Table06Law"/>
            </w:pPr>
            <w:r>
              <w:rPr>
                <w:i/>
              </w:rPr>
              <w:t>Mining Act 1978</w:t>
            </w:r>
          </w:p>
        </w:tc>
        <w:tc>
          <w:tcPr>
            <w:tcW w:w="1276" w:type="dxa"/>
          </w:tcPr>
          <w:p w14:paraId="33080B97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14580FE6" w14:textId="77777777">
        <w:trPr>
          <w:cantSplit/>
          <w:jc w:val="center"/>
        </w:trPr>
        <w:tc>
          <w:tcPr>
            <w:tcW w:w="6237" w:type="dxa"/>
          </w:tcPr>
          <w:p w14:paraId="72AD46CA" w14:textId="77777777" w:rsidR="008D3F80" w:rsidRDefault="006B3CB4">
            <w:pPr>
              <w:pStyle w:val="Table06Law"/>
            </w:pPr>
            <w:r>
              <w:rPr>
                <w:i/>
              </w:rPr>
              <w:t>National Health Funding Pool Act 2012</w:t>
            </w:r>
          </w:p>
        </w:tc>
        <w:tc>
          <w:tcPr>
            <w:tcW w:w="1276" w:type="dxa"/>
          </w:tcPr>
          <w:p w14:paraId="7C81A306" w14:textId="77777777" w:rsidR="008D3F80" w:rsidRDefault="006B3CB4">
            <w:pPr>
              <w:pStyle w:val="Table06Row"/>
              <w:jc w:val="center"/>
            </w:pPr>
            <w:r>
              <w:t>21</w:t>
            </w:r>
          </w:p>
        </w:tc>
      </w:tr>
      <w:tr w:rsidR="008D3F80" w14:paraId="7F3E63E7" w14:textId="77777777">
        <w:trPr>
          <w:cantSplit/>
          <w:jc w:val="center"/>
        </w:trPr>
        <w:tc>
          <w:tcPr>
            <w:tcW w:w="6237" w:type="dxa"/>
          </w:tcPr>
          <w:p w14:paraId="1166A1A1" w14:textId="77777777" w:rsidR="008D3F80" w:rsidRDefault="006B3CB4">
            <w:pPr>
              <w:pStyle w:val="Table06Law"/>
            </w:pPr>
            <w:r>
              <w:rPr>
                <w:i/>
              </w:rPr>
              <w:t>Offshore Minerals Act 2003</w:t>
            </w:r>
          </w:p>
        </w:tc>
        <w:tc>
          <w:tcPr>
            <w:tcW w:w="1276" w:type="dxa"/>
          </w:tcPr>
          <w:p w14:paraId="2953645F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5A06ADEB" w14:textId="77777777">
        <w:trPr>
          <w:cantSplit/>
          <w:jc w:val="center"/>
        </w:trPr>
        <w:tc>
          <w:tcPr>
            <w:tcW w:w="6237" w:type="dxa"/>
          </w:tcPr>
          <w:p w14:paraId="178B9B7E" w14:textId="77777777" w:rsidR="008D3F80" w:rsidRDefault="006B3CB4">
            <w:pPr>
              <w:pStyle w:val="Table06Law"/>
            </w:pPr>
            <w:r>
              <w:rPr>
                <w:i/>
              </w:rPr>
              <w:t xml:space="preserve">Parks and Reserves </w:t>
            </w:r>
            <w:r>
              <w:rPr>
                <w:i/>
              </w:rPr>
              <w:t>Act 1895</w:t>
            </w:r>
          </w:p>
        </w:tc>
        <w:tc>
          <w:tcPr>
            <w:tcW w:w="1276" w:type="dxa"/>
          </w:tcPr>
          <w:p w14:paraId="61D8ECF0" w14:textId="77777777" w:rsidR="008D3F80" w:rsidRDefault="006B3CB4">
            <w:pPr>
              <w:pStyle w:val="Table06Row"/>
              <w:jc w:val="center"/>
            </w:pPr>
            <w:r>
              <w:t>15</w:t>
            </w:r>
          </w:p>
        </w:tc>
      </w:tr>
      <w:tr w:rsidR="008D3F80" w14:paraId="6F1DFDC0" w14:textId="77777777">
        <w:trPr>
          <w:cantSplit/>
          <w:jc w:val="center"/>
        </w:trPr>
        <w:tc>
          <w:tcPr>
            <w:tcW w:w="6237" w:type="dxa"/>
          </w:tcPr>
          <w:p w14:paraId="4D4AFE71" w14:textId="77777777" w:rsidR="008D3F80" w:rsidRDefault="006B3CB4">
            <w:pPr>
              <w:pStyle w:val="Table06Law"/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1276" w:type="dxa"/>
          </w:tcPr>
          <w:p w14:paraId="5110085F" w14:textId="77777777" w:rsidR="008D3F80" w:rsidRDefault="006B3CB4">
            <w:pPr>
              <w:pStyle w:val="Table06Row"/>
              <w:jc w:val="center"/>
            </w:pPr>
            <w:r>
              <w:t>7</w:t>
            </w:r>
          </w:p>
        </w:tc>
      </w:tr>
      <w:tr w:rsidR="008D3F80" w14:paraId="324AC18E" w14:textId="77777777">
        <w:trPr>
          <w:cantSplit/>
          <w:jc w:val="center"/>
        </w:trPr>
        <w:tc>
          <w:tcPr>
            <w:tcW w:w="6237" w:type="dxa"/>
          </w:tcPr>
          <w:p w14:paraId="6C9C9566" w14:textId="77777777" w:rsidR="008D3F80" w:rsidRDefault="006B3CB4">
            <w:pPr>
              <w:pStyle w:val="Table06Law"/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1276" w:type="dxa"/>
          </w:tcPr>
          <w:p w14:paraId="4E1C6490" w14:textId="77777777" w:rsidR="008D3F80" w:rsidRDefault="006B3CB4">
            <w:pPr>
              <w:pStyle w:val="Table06Row"/>
              <w:jc w:val="center"/>
            </w:pPr>
            <w:r>
              <w:t>2</w:t>
            </w:r>
          </w:p>
        </w:tc>
      </w:tr>
      <w:tr w:rsidR="008D3F80" w14:paraId="7913FCD0" w14:textId="77777777">
        <w:trPr>
          <w:cantSplit/>
          <w:jc w:val="center"/>
        </w:trPr>
        <w:tc>
          <w:tcPr>
            <w:tcW w:w="6237" w:type="dxa"/>
          </w:tcPr>
          <w:p w14:paraId="78F024DF" w14:textId="77777777" w:rsidR="008D3F80" w:rsidRDefault="006B3CB4">
            <w:pPr>
              <w:pStyle w:val="Table06Law"/>
            </w:pPr>
            <w:r>
              <w:rPr>
                <w:i/>
              </w:rPr>
              <w:t>Perth Parking Management Act 1999</w:t>
            </w:r>
          </w:p>
        </w:tc>
        <w:tc>
          <w:tcPr>
            <w:tcW w:w="1276" w:type="dxa"/>
          </w:tcPr>
          <w:p w14:paraId="2FC3795F" w14:textId="77777777" w:rsidR="008D3F80" w:rsidRDefault="006B3CB4">
            <w:pPr>
              <w:pStyle w:val="Table06Row"/>
              <w:jc w:val="center"/>
            </w:pPr>
            <w:r>
              <w:t>2</w:t>
            </w:r>
          </w:p>
        </w:tc>
      </w:tr>
      <w:tr w:rsidR="008D3F80" w14:paraId="6FC8FD05" w14:textId="77777777">
        <w:trPr>
          <w:cantSplit/>
          <w:jc w:val="center"/>
        </w:trPr>
        <w:tc>
          <w:tcPr>
            <w:tcW w:w="6237" w:type="dxa"/>
          </w:tcPr>
          <w:p w14:paraId="0ED6A676" w14:textId="77777777" w:rsidR="008D3F80" w:rsidRDefault="006B3CB4">
            <w:pPr>
              <w:pStyle w:val="Table06Law"/>
            </w:pPr>
            <w:r>
              <w:rPr>
                <w:i/>
              </w:rPr>
              <w:t>Perth Parking Management Act 2024</w:t>
            </w:r>
          </w:p>
        </w:tc>
        <w:tc>
          <w:tcPr>
            <w:tcW w:w="1276" w:type="dxa"/>
          </w:tcPr>
          <w:p w14:paraId="5BBCA9BF" w14:textId="77777777" w:rsidR="008D3F80" w:rsidRDefault="006B3CB4">
            <w:pPr>
              <w:pStyle w:val="Table06Row"/>
              <w:jc w:val="center"/>
            </w:pPr>
            <w:r>
              <w:t>3</w:t>
            </w:r>
          </w:p>
        </w:tc>
      </w:tr>
      <w:tr w:rsidR="008D3F80" w14:paraId="200C85F1" w14:textId="77777777">
        <w:trPr>
          <w:cantSplit/>
          <w:jc w:val="center"/>
        </w:trPr>
        <w:tc>
          <w:tcPr>
            <w:tcW w:w="6237" w:type="dxa"/>
          </w:tcPr>
          <w:p w14:paraId="0C9F9398" w14:textId="77777777" w:rsidR="008D3F80" w:rsidRDefault="006B3CB4">
            <w:pPr>
              <w:pStyle w:val="Table06Law"/>
            </w:pPr>
            <w:r>
              <w:rPr>
                <w:i/>
              </w:rPr>
              <w:t>Petroleum (Submerged Lands) Act 1982</w:t>
            </w:r>
          </w:p>
        </w:tc>
        <w:tc>
          <w:tcPr>
            <w:tcW w:w="1276" w:type="dxa"/>
          </w:tcPr>
          <w:p w14:paraId="60EDDB8C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181332C3" w14:textId="77777777">
        <w:trPr>
          <w:cantSplit/>
          <w:jc w:val="center"/>
        </w:trPr>
        <w:tc>
          <w:tcPr>
            <w:tcW w:w="6237" w:type="dxa"/>
          </w:tcPr>
          <w:p w14:paraId="1B7B409A" w14:textId="77777777" w:rsidR="008D3F80" w:rsidRDefault="006B3CB4">
            <w:pPr>
              <w:pStyle w:val="Table06Law"/>
            </w:pPr>
            <w:r>
              <w:rPr>
                <w:i/>
              </w:rPr>
              <w:t xml:space="preserve">Petroleum </w:t>
            </w:r>
            <w:r>
              <w:rPr>
                <w:i/>
              </w:rPr>
              <w:t>(Submerged Lands) Registration Fees Act 1982</w:t>
            </w:r>
          </w:p>
        </w:tc>
        <w:tc>
          <w:tcPr>
            <w:tcW w:w="1276" w:type="dxa"/>
          </w:tcPr>
          <w:p w14:paraId="626A0373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06143B51" w14:textId="77777777">
        <w:trPr>
          <w:cantSplit/>
          <w:jc w:val="center"/>
        </w:trPr>
        <w:tc>
          <w:tcPr>
            <w:tcW w:w="6237" w:type="dxa"/>
          </w:tcPr>
          <w:p w14:paraId="338F3077" w14:textId="77777777" w:rsidR="008D3F80" w:rsidRDefault="006B3CB4">
            <w:pPr>
              <w:pStyle w:val="Table06Law"/>
            </w:pPr>
            <w:r>
              <w:rPr>
                <w:i/>
              </w:rPr>
              <w:t>Petroleum and Geothermal Energy Resources (Registration Fees) Act 1967</w:t>
            </w:r>
          </w:p>
        </w:tc>
        <w:tc>
          <w:tcPr>
            <w:tcW w:w="1276" w:type="dxa"/>
          </w:tcPr>
          <w:p w14:paraId="174325F7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1CAE5058" w14:textId="77777777">
        <w:trPr>
          <w:cantSplit/>
          <w:jc w:val="center"/>
        </w:trPr>
        <w:tc>
          <w:tcPr>
            <w:tcW w:w="6237" w:type="dxa"/>
          </w:tcPr>
          <w:p w14:paraId="513449F2" w14:textId="77777777" w:rsidR="008D3F80" w:rsidRDefault="006B3CB4">
            <w:pPr>
              <w:pStyle w:val="Table06Law"/>
            </w:pPr>
            <w:r>
              <w:rPr>
                <w:i/>
              </w:rPr>
              <w:t>Petroleum and Geothermal Energy Resources Act 1967</w:t>
            </w:r>
          </w:p>
        </w:tc>
        <w:tc>
          <w:tcPr>
            <w:tcW w:w="1276" w:type="dxa"/>
          </w:tcPr>
          <w:p w14:paraId="5E05B99B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5DAA6CCE" w14:textId="77777777">
        <w:trPr>
          <w:cantSplit/>
          <w:jc w:val="center"/>
        </w:trPr>
        <w:tc>
          <w:tcPr>
            <w:tcW w:w="6237" w:type="dxa"/>
          </w:tcPr>
          <w:p w14:paraId="664CFC0F" w14:textId="77777777" w:rsidR="008D3F80" w:rsidRDefault="006B3CB4">
            <w:pPr>
              <w:pStyle w:val="Table06Law"/>
            </w:pPr>
            <w:r>
              <w:rPr>
                <w:i/>
              </w:rPr>
              <w:t>Petroleum and Geothermal Energy Safety Levies Act 2011</w:t>
            </w:r>
          </w:p>
        </w:tc>
        <w:tc>
          <w:tcPr>
            <w:tcW w:w="1276" w:type="dxa"/>
          </w:tcPr>
          <w:p w14:paraId="326EBF37" w14:textId="77777777" w:rsidR="008D3F80" w:rsidRDefault="006B3CB4">
            <w:pPr>
              <w:pStyle w:val="Table06Row"/>
              <w:jc w:val="center"/>
            </w:pPr>
            <w:r>
              <w:t>17</w:t>
            </w:r>
            <w:r>
              <w:br/>
              <w:t>18</w:t>
            </w:r>
          </w:p>
        </w:tc>
      </w:tr>
      <w:tr w:rsidR="008D3F80" w14:paraId="04CD1BF0" w14:textId="77777777">
        <w:trPr>
          <w:cantSplit/>
          <w:jc w:val="center"/>
        </w:trPr>
        <w:tc>
          <w:tcPr>
            <w:tcW w:w="6237" w:type="dxa"/>
          </w:tcPr>
          <w:p w14:paraId="6E1D1424" w14:textId="77777777" w:rsidR="008D3F80" w:rsidRDefault="006B3CB4">
            <w:pPr>
              <w:pStyle w:val="Table06Law"/>
            </w:pPr>
            <w:r>
              <w:rPr>
                <w:i/>
              </w:rPr>
              <w:t>Petroleum Pipelines Act 1969</w:t>
            </w:r>
          </w:p>
        </w:tc>
        <w:tc>
          <w:tcPr>
            <w:tcW w:w="1276" w:type="dxa"/>
          </w:tcPr>
          <w:p w14:paraId="6C9AAC33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0914542B" w14:textId="77777777">
        <w:trPr>
          <w:cantSplit/>
          <w:jc w:val="center"/>
        </w:trPr>
        <w:tc>
          <w:tcPr>
            <w:tcW w:w="6237" w:type="dxa"/>
          </w:tcPr>
          <w:p w14:paraId="4BB57FF5" w14:textId="77777777" w:rsidR="008D3F80" w:rsidRDefault="006B3CB4">
            <w:pPr>
              <w:pStyle w:val="Table06Law"/>
            </w:pPr>
            <w:r>
              <w:rPr>
                <w:i/>
              </w:rPr>
              <w:t>Petroleum Titles (Browse Basin) Act 2014</w:t>
            </w:r>
          </w:p>
        </w:tc>
        <w:tc>
          <w:tcPr>
            <w:tcW w:w="1276" w:type="dxa"/>
          </w:tcPr>
          <w:p w14:paraId="0CFAB592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56D0639A" w14:textId="77777777">
        <w:trPr>
          <w:cantSplit/>
          <w:jc w:val="center"/>
        </w:trPr>
        <w:tc>
          <w:tcPr>
            <w:tcW w:w="6237" w:type="dxa"/>
          </w:tcPr>
          <w:p w14:paraId="6BEDBCF3" w14:textId="77777777" w:rsidR="008D3F80" w:rsidRDefault="006B3CB4">
            <w:pPr>
              <w:pStyle w:val="Table06Law"/>
            </w:pPr>
            <w:r>
              <w:rPr>
                <w:i/>
              </w:rPr>
              <w:t>Port Authorities Act 1999</w:t>
            </w:r>
          </w:p>
        </w:tc>
        <w:tc>
          <w:tcPr>
            <w:tcW w:w="1276" w:type="dxa"/>
          </w:tcPr>
          <w:p w14:paraId="1A76B37C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0DB56F90" w14:textId="77777777">
        <w:trPr>
          <w:cantSplit/>
          <w:jc w:val="center"/>
        </w:trPr>
        <w:tc>
          <w:tcPr>
            <w:tcW w:w="6237" w:type="dxa"/>
          </w:tcPr>
          <w:p w14:paraId="1389F6B2" w14:textId="77777777" w:rsidR="008D3F80" w:rsidRDefault="006B3CB4">
            <w:pPr>
              <w:pStyle w:val="Table06Law"/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1276" w:type="dxa"/>
          </w:tcPr>
          <w:p w14:paraId="2EC9C5C9" w14:textId="77777777" w:rsidR="008D3F80" w:rsidRDefault="006B3CB4">
            <w:pPr>
              <w:pStyle w:val="Table06Row"/>
              <w:jc w:val="center"/>
            </w:pPr>
            <w:r>
              <w:t>7</w:t>
            </w:r>
          </w:p>
        </w:tc>
      </w:tr>
      <w:tr w:rsidR="008D3F80" w14:paraId="591ED5BA" w14:textId="77777777">
        <w:trPr>
          <w:cantSplit/>
          <w:jc w:val="center"/>
        </w:trPr>
        <w:tc>
          <w:tcPr>
            <w:tcW w:w="6237" w:type="dxa"/>
          </w:tcPr>
          <w:p w14:paraId="04859BFE" w14:textId="77777777" w:rsidR="008D3F80" w:rsidRDefault="006B3CB4">
            <w:pPr>
              <w:pStyle w:val="Table06Law"/>
            </w:pPr>
            <w:r>
              <w:rPr>
                <w:i/>
              </w:rPr>
              <w:t>Rail Freight System Act 2000</w:t>
            </w:r>
          </w:p>
        </w:tc>
        <w:tc>
          <w:tcPr>
            <w:tcW w:w="1276" w:type="dxa"/>
          </w:tcPr>
          <w:p w14:paraId="14BE06FD" w14:textId="77777777" w:rsidR="008D3F80" w:rsidRDefault="006B3CB4">
            <w:pPr>
              <w:pStyle w:val="Table06Row"/>
              <w:jc w:val="center"/>
            </w:pPr>
            <w:r>
              <w:t>7</w:t>
            </w:r>
          </w:p>
        </w:tc>
      </w:tr>
      <w:tr w:rsidR="008D3F80" w14:paraId="3068C884" w14:textId="77777777">
        <w:trPr>
          <w:cantSplit/>
          <w:jc w:val="center"/>
        </w:trPr>
        <w:tc>
          <w:tcPr>
            <w:tcW w:w="6237" w:type="dxa"/>
          </w:tcPr>
          <w:p w14:paraId="0EFA14CB" w14:textId="77777777" w:rsidR="008D3F80" w:rsidRDefault="006B3CB4">
            <w:pPr>
              <w:pStyle w:val="Table06Law"/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1276" w:type="dxa"/>
          </w:tcPr>
          <w:p w14:paraId="2AFC6984" w14:textId="77777777" w:rsidR="008D3F80" w:rsidRDefault="006B3CB4">
            <w:pPr>
              <w:pStyle w:val="Table06Row"/>
              <w:jc w:val="center"/>
            </w:pPr>
            <w:r>
              <w:t>7</w:t>
            </w:r>
          </w:p>
        </w:tc>
      </w:tr>
      <w:tr w:rsidR="008D3F80" w14:paraId="4CB3EA3A" w14:textId="77777777">
        <w:trPr>
          <w:cantSplit/>
          <w:jc w:val="center"/>
        </w:trPr>
        <w:tc>
          <w:tcPr>
            <w:tcW w:w="6237" w:type="dxa"/>
          </w:tcPr>
          <w:p w14:paraId="3EE14872" w14:textId="77777777" w:rsidR="008D3F80" w:rsidRDefault="006B3CB4">
            <w:pPr>
              <w:pStyle w:val="Table06Law"/>
            </w:pPr>
            <w:r>
              <w:rPr>
                <w:i/>
              </w:rPr>
              <w:t>Railways (Access) Act 1998</w:t>
            </w:r>
          </w:p>
        </w:tc>
        <w:tc>
          <w:tcPr>
            <w:tcW w:w="1276" w:type="dxa"/>
          </w:tcPr>
          <w:p w14:paraId="63A504BE" w14:textId="77777777" w:rsidR="008D3F80" w:rsidRDefault="006B3CB4">
            <w:pPr>
              <w:pStyle w:val="Table06Row"/>
              <w:jc w:val="center"/>
            </w:pPr>
            <w:r>
              <w:t>7</w:t>
            </w:r>
          </w:p>
        </w:tc>
      </w:tr>
      <w:tr w:rsidR="008D3F80" w14:paraId="21E7A5A0" w14:textId="77777777">
        <w:trPr>
          <w:cantSplit/>
          <w:jc w:val="center"/>
        </w:trPr>
        <w:tc>
          <w:tcPr>
            <w:tcW w:w="6237" w:type="dxa"/>
          </w:tcPr>
          <w:p w14:paraId="2D2DA0EB" w14:textId="77777777" w:rsidR="008D3F80" w:rsidRDefault="006B3CB4">
            <w:pPr>
              <w:pStyle w:val="Table06Law"/>
            </w:pPr>
            <w:r>
              <w:rPr>
                <w:i/>
              </w:rPr>
              <w:t>Residential Parks (Long‑stay Tenants) Act 2006</w:t>
            </w:r>
          </w:p>
        </w:tc>
        <w:tc>
          <w:tcPr>
            <w:tcW w:w="1276" w:type="dxa"/>
          </w:tcPr>
          <w:p w14:paraId="4A8315C9" w14:textId="77777777" w:rsidR="008D3F80" w:rsidRDefault="006B3CB4">
            <w:pPr>
              <w:pStyle w:val="Table06Row"/>
              <w:jc w:val="center"/>
            </w:pPr>
            <w:r>
              <w:t>11</w:t>
            </w:r>
          </w:p>
        </w:tc>
      </w:tr>
      <w:tr w:rsidR="008D3F80" w14:paraId="16084CBC" w14:textId="77777777">
        <w:trPr>
          <w:cantSplit/>
          <w:jc w:val="center"/>
        </w:trPr>
        <w:tc>
          <w:tcPr>
            <w:tcW w:w="6237" w:type="dxa"/>
          </w:tcPr>
          <w:p w14:paraId="4EC9AA4A" w14:textId="77777777" w:rsidR="008D3F80" w:rsidRDefault="006B3CB4">
            <w:pPr>
              <w:pStyle w:val="Table06Law"/>
            </w:pPr>
            <w:r>
              <w:rPr>
                <w:i/>
              </w:rPr>
              <w:t>Residential Tenancies Act 1987</w:t>
            </w:r>
          </w:p>
        </w:tc>
        <w:tc>
          <w:tcPr>
            <w:tcW w:w="1276" w:type="dxa"/>
          </w:tcPr>
          <w:p w14:paraId="2996B772" w14:textId="77777777" w:rsidR="008D3F80" w:rsidRDefault="006B3CB4">
            <w:pPr>
              <w:pStyle w:val="Table06Row"/>
              <w:jc w:val="center"/>
            </w:pPr>
            <w:r>
              <w:t>11</w:t>
            </w:r>
          </w:p>
        </w:tc>
      </w:tr>
      <w:tr w:rsidR="008D3F80" w14:paraId="6379A6FA" w14:textId="77777777">
        <w:trPr>
          <w:cantSplit/>
          <w:jc w:val="center"/>
        </w:trPr>
        <w:tc>
          <w:tcPr>
            <w:tcW w:w="6237" w:type="dxa"/>
          </w:tcPr>
          <w:p w14:paraId="5774843D" w14:textId="77777777" w:rsidR="008D3F80" w:rsidRDefault="006B3CB4">
            <w:pPr>
              <w:pStyle w:val="Table06Law"/>
            </w:pPr>
            <w:r>
              <w:rPr>
                <w:i/>
              </w:rPr>
              <w:t>Road Safety Council Act 2002</w:t>
            </w:r>
          </w:p>
        </w:tc>
        <w:tc>
          <w:tcPr>
            <w:tcW w:w="1276" w:type="dxa"/>
          </w:tcPr>
          <w:p w14:paraId="2C01FDFD" w14:textId="77777777" w:rsidR="008D3F80" w:rsidRDefault="006B3CB4">
            <w:pPr>
              <w:pStyle w:val="Table06Row"/>
              <w:jc w:val="center"/>
            </w:pPr>
            <w:r>
              <w:t>15</w:t>
            </w:r>
          </w:p>
        </w:tc>
      </w:tr>
      <w:tr w:rsidR="008D3F80" w14:paraId="3ACF7BBD" w14:textId="77777777">
        <w:trPr>
          <w:cantSplit/>
          <w:jc w:val="center"/>
        </w:trPr>
        <w:tc>
          <w:tcPr>
            <w:tcW w:w="6237" w:type="dxa"/>
          </w:tcPr>
          <w:p w14:paraId="4D07BD61" w14:textId="77777777" w:rsidR="008D3F80" w:rsidRDefault="006B3CB4">
            <w:pPr>
              <w:pStyle w:val="Table06Law"/>
            </w:pPr>
            <w:r>
              <w:rPr>
                <w:i/>
              </w:rPr>
              <w:t>Road Traffic (Administration) Act 2008</w:t>
            </w:r>
          </w:p>
        </w:tc>
        <w:tc>
          <w:tcPr>
            <w:tcW w:w="1276" w:type="dxa"/>
          </w:tcPr>
          <w:p w14:paraId="3CF9160B" w14:textId="77777777" w:rsidR="008D3F80" w:rsidRDefault="006B3CB4">
            <w:pPr>
              <w:pStyle w:val="Table06Row"/>
              <w:jc w:val="center"/>
            </w:pPr>
            <w:r>
              <w:t>15</w:t>
            </w:r>
          </w:p>
        </w:tc>
      </w:tr>
      <w:tr w:rsidR="008D3F80" w14:paraId="79931B19" w14:textId="77777777">
        <w:trPr>
          <w:cantSplit/>
          <w:jc w:val="center"/>
        </w:trPr>
        <w:tc>
          <w:tcPr>
            <w:tcW w:w="6237" w:type="dxa"/>
          </w:tcPr>
          <w:p w14:paraId="44CAD009" w14:textId="77777777" w:rsidR="008D3F80" w:rsidRDefault="006B3CB4">
            <w:pPr>
              <w:pStyle w:val="Table06Law"/>
            </w:pPr>
            <w:r>
              <w:rPr>
                <w:i/>
              </w:rPr>
              <w:t>Road Traffic (Authorisation to Drive) Act 2008</w:t>
            </w:r>
          </w:p>
        </w:tc>
        <w:tc>
          <w:tcPr>
            <w:tcW w:w="1276" w:type="dxa"/>
          </w:tcPr>
          <w:p w14:paraId="339BC2F6" w14:textId="77777777" w:rsidR="008D3F80" w:rsidRDefault="006B3CB4">
            <w:pPr>
              <w:pStyle w:val="Table06Row"/>
              <w:jc w:val="center"/>
            </w:pPr>
            <w:r>
              <w:t>15</w:t>
            </w:r>
          </w:p>
        </w:tc>
      </w:tr>
      <w:tr w:rsidR="008D3F80" w14:paraId="72400DB0" w14:textId="77777777">
        <w:trPr>
          <w:cantSplit/>
          <w:jc w:val="center"/>
        </w:trPr>
        <w:tc>
          <w:tcPr>
            <w:tcW w:w="6237" w:type="dxa"/>
          </w:tcPr>
          <w:p w14:paraId="1B839614" w14:textId="77777777" w:rsidR="008D3F80" w:rsidRDefault="006B3CB4">
            <w:pPr>
              <w:pStyle w:val="Table06Law"/>
            </w:pPr>
            <w:r>
              <w:rPr>
                <w:i/>
              </w:rPr>
              <w:t>Road Traffic (Vehicles) Act 2012</w:t>
            </w:r>
          </w:p>
        </w:tc>
        <w:tc>
          <w:tcPr>
            <w:tcW w:w="1276" w:type="dxa"/>
          </w:tcPr>
          <w:p w14:paraId="22214AD2" w14:textId="77777777" w:rsidR="008D3F80" w:rsidRDefault="006B3CB4">
            <w:pPr>
              <w:pStyle w:val="Table06Row"/>
              <w:jc w:val="center"/>
            </w:pPr>
            <w:r>
              <w:t>15</w:t>
            </w:r>
          </w:p>
        </w:tc>
      </w:tr>
      <w:tr w:rsidR="008D3F80" w14:paraId="21713019" w14:textId="77777777">
        <w:trPr>
          <w:cantSplit/>
          <w:jc w:val="center"/>
        </w:trPr>
        <w:tc>
          <w:tcPr>
            <w:tcW w:w="6237" w:type="dxa"/>
          </w:tcPr>
          <w:p w14:paraId="1E5A0A02" w14:textId="77777777" w:rsidR="008D3F80" w:rsidRDefault="006B3CB4">
            <w:pPr>
              <w:pStyle w:val="Table06Law"/>
            </w:pPr>
            <w:r>
              <w:rPr>
                <w:i/>
              </w:rPr>
              <w:t>Road Traffic Act 1974</w:t>
            </w:r>
          </w:p>
        </w:tc>
        <w:tc>
          <w:tcPr>
            <w:tcW w:w="1276" w:type="dxa"/>
          </w:tcPr>
          <w:p w14:paraId="7F3EA5F2" w14:textId="77777777" w:rsidR="008D3F80" w:rsidRDefault="006B3CB4">
            <w:pPr>
              <w:pStyle w:val="Table06Row"/>
              <w:jc w:val="center"/>
            </w:pPr>
            <w:r>
              <w:t>15</w:t>
            </w:r>
          </w:p>
        </w:tc>
      </w:tr>
      <w:tr w:rsidR="008D3F80" w14:paraId="41A3B79A" w14:textId="77777777">
        <w:trPr>
          <w:cantSplit/>
          <w:jc w:val="center"/>
        </w:trPr>
        <w:tc>
          <w:tcPr>
            <w:tcW w:w="6237" w:type="dxa"/>
          </w:tcPr>
          <w:p w14:paraId="0E4EFA3D" w14:textId="77777777" w:rsidR="008D3F80" w:rsidRDefault="006B3CB4">
            <w:pPr>
              <w:pStyle w:val="Table06Law"/>
            </w:pPr>
            <w:r>
              <w:rPr>
                <w:i/>
              </w:rPr>
              <w:t>School Education Act 1999</w:t>
            </w:r>
          </w:p>
        </w:tc>
        <w:tc>
          <w:tcPr>
            <w:tcW w:w="1276" w:type="dxa"/>
          </w:tcPr>
          <w:p w14:paraId="06E2B0C2" w14:textId="77777777" w:rsidR="008D3F80" w:rsidRDefault="006B3CB4">
            <w:pPr>
              <w:pStyle w:val="Table06Row"/>
              <w:jc w:val="center"/>
            </w:pPr>
            <w:r>
              <w:t>13</w:t>
            </w:r>
          </w:p>
        </w:tc>
      </w:tr>
      <w:tr w:rsidR="008D3F80" w14:paraId="35314DD4" w14:textId="77777777">
        <w:trPr>
          <w:cantSplit/>
          <w:jc w:val="center"/>
        </w:trPr>
        <w:tc>
          <w:tcPr>
            <w:tcW w:w="6237" w:type="dxa"/>
          </w:tcPr>
          <w:p w14:paraId="40C76078" w14:textId="77777777" w:rsidR="008D3F80" w:rsidRDefault="006B3CB4">
            <w:pPr>
              <w:pStyle w:val="Table06Law"/>
            </w:pPr>
            <w:r>
              <w:rPr>
                <w:i/>
              </w:rPr>
              <w:t>Sentence Administration Act 2003</w:t>
            </w:r>
          </w:p>
        </w:tc>
        <w:tc>
          <w:tcPr>
            <w:tcW w:w="1276" w:type="dxa"/>
          </w:tcPr>
          <w:p w14:paraId="3BCCA70C" w14:textId="77777777" w:rsidR="008D3F80" w:rsidRDefault="006B3CB4">
            <w:pPr>
              <w:pStyle w:val="Table06Row"/>
              <w:jc w:val="center"/>
            </w:pPr>
            <w:r>
              <w:t>6</w:t>
            </w:r>
          </w:p>
        </w:tc>
      </w:tr>
      <w:tr w:rsidR="008D3F80" w14:paraId="24329079" w14:textId="77777777">
        <w:trPr>
          <w:cantSplit/>
          <w:jc w:val="center"/>
        </w:trPr>
        <w:tc>
          <w:tcPr>
            <w:tcW w:w="6237" w:type="dxa"/>
          </w:tcPr>
          <w:p w14:paraId="3F838905" w14:textId="77777777" w:rsidR="008D3F80" w:rsidRDefault="006B3CB4">
            <w:pPr>
              <w:pStyle w:val="Table06Law"/>
            </w:pPr>
            <w:r>
              <w:rPr>
                <w:i/>
              </w:rPr>
              <w:t>Sentencing Act 1995</w:t>
            </w:r>
          </w:p>
        </w:tc>
        <w:tc>
          <w:tcPr>
            <w:tcW w:w="1276" w:type="dxa"/>
          </w:tcPr>
          <w:p w14:paraId="342C57D7" w14:textId="77777777" w:rsidR="008D3F80" w:rsidRDefault="006B3CB4">
            <w:pPr>
              <w:pStyle w:val="Table06Row"/>
              <w:jc w:val="center"/>
            </w:pPr>
            <w:r>
              <w:t>2</w:t>
            </w:r>
            <w:r>
              <w:br/>
              <w:t>16</w:t>
            </w:r>
          </w:p>
        </w:tc>
      </w:tr>
      <w:tr w:rsidR="008D3F80" w14:paraId="20769F47" w14:textId="77777777">
        <w:trPr>
          <w:cantSplit/>
          <w:jc w:val="center"/>
        </w:trPr>
        <w:tc>
          <w:tcPr>
            <w:tcW w:w="6237" w:type="dxa"/>
          </w:tcPr>
          <w:p w14:paraId="42DD42BB" w14:textId="77777777" w:rsidR="008D3F80" w:rsidRDefault="006B3CB4">
            <w:pPr>
              <w:pStyle w:val="Table06Law"/>
            </w:pPr>
            <w:r>
              <w:rPr>
                <w:i/>
              </w:rPr>
              <w:t>Soil and Land Conservation Act 1945</w:t>
            </w:r>
          </w:p>
        </w:tc>
        <w:tc>
          <w:tcPr>
            <w:tcW w:w="1276" w:type="dxa"/>
          </w:tcPr>
          <w:p w14:paraId="3D55D26E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6037512F" w14:textId="77777777">
        <w:trPr>
          <w:cantSplit/>
          <w:jc w:val="center"/>
        </w:trPr>
        <w:tc>
          <w:tcPr>
            <w:tcW w:w="6237" w:type="dxa"/>
          </w:tcPr>
          <w:p w14:paraId="01C92E0E" w14:textId="77777777" w:rsidR="008D3F80" w:rsidRDefault="006B3CB4">
            <w:pPr>
              <w:pStyle w:val="Table06Law"/>
            </w:pPr>
            <w:r>
              <w:rPr>
                <w:i/>
              </w:rPr>
              <w:t>Spent Convictions Act 1988</w:t>
            </w:r>
          </w:p>
        </w:tc>
        <w:tc>
          <w:tcPr>
            <w:tcW w:w="1276" w:type="dxa"/>
          </w:tcPr>
          <w:p w14:paraId="1DF87899" w14:textId="77777777" w:rsidR="008D3F80" w:rsidRDefault="006B3CB4">
            <w:pPr>
              <w:pStyle w:val="Table06Row"/>
              <w:jc w:val="center"/>
            </w:pPr>
            <w:r>
              <w:t>5</w:t>
            </w:r>
          </w:p>
        </w:tc>
      </w:tr>
      <w:tr w:rsidR="008D3F80" w14:paraId="7B9FEE9D" w14:textId="77777777">
        <w:trPr>
          <w:cantSplit/>
          <w:jc w:val="center"/>
        </w:trPr>
        <w:tc>
          <w:tcPr>
            <w:tcW w:w="6237" w:type="dxa"/>
          </w:tcPr>
          <w:p w14:paraId="4532737B" w14:textId="77777777" w:rsidR="008D3F80" w:rsidRDefault="006B3CB4">
            <w:pPr>
              <w:pStyle w:val="Table06Law"/>
            </w:pPr>
            <w:r>
              <w:rPr>
                <w:i/>
              </w:rPr>
              <w:t xml:space="preserve">Telecommunications (Interception and Access) Western </w:t>
            </w:r>
            <w:r>
              <w:rPr>
                <w:i/>
              </w:rPr>
              <w:t>Australia Act 1996</w:t>
            </w:r>
          </w:p>
        </w:tc>
        <w:tc>
          <w:tcPr>
            <w:tcW w:w="1276" w:type="dxa"/>
          </w:tcPr>
          <w:p w14:paraId="3B8515BE" w14:textId="77777777" w:rsidR="008D3F80" w:rsidRDefault="006B3CB4">
            <w:pPr>
              <w:pStyle w:val="Table06Row"/>
              <w:jc w:val="center"/>
            </w:pPr>
            <w:r>
              <w:t>5</w:t>
            </w:r>
          </w:p>
        </w:tc>
      </w:tr>
      <w:tr w:rsidR="008D3F80" w14:paraId="2B1AB8B9" w14:textId="77777777">
        <w:trPr>
          <w:cantSplit/>
          <w:jc w:val="center"/>
        </w:trPr>
        <w:tc>
          <w:tcPr>
            <w:tcW w:w="6237" w:type="dxa"/>
          </w:tcPr>
          <w:p w14:paraId="41920003" w14:textId="77777777" w:rsidR="008D3F80" w:rsidRDefault="006B3CB4">
            <w:pPr>
              <w:pStyle w:val="Table06Law"/>
            </w:pPr>
            <w:r>
              <w:rPr>
                <w:i/>
              </w:rPr>
              <w:t>Terrorism (Preventative Detention) Act 2006</w:t>
            </w:r>
          </w:p>
        </w:tc>
        <w:tc>
          <w:tcPr>
            <w:tcW w:w="1276" w:type="dxa"/>
          </w:tcPr>
          <w:p w14:paraId="19173A0D" w14:textId="77777777" w:rsidR="008D3F80" w:rsidRDefault="006B3CB4">
            <w:pPr>
              <w:pStyle w:val="Table06Row"/>
              <w:jc w:val="center"/>
            </w:pPr>
            <w:r>
              <w:t>5</w:t>
            </w:r>
          </w:p>
        </w:tc>
      </w:tr>
      <w:tr w:rsidR="008D3F80" w14:paraId="5AB9DE04" w14:textId="77777777">
        <w:trPr>
          <w:cantSplit/>
          <w:jc w:val="center"/>
        </w:trPr>
        <w:tc>
          <w:tcPr>
            <w:tcW w:w="6237" w:type="dxa"/>
          </w:tcPr>
          <w:p w14:paraId="3B2D6D4B" w14:textId="77777777" w:rsidR="008D3F80" w:rsidRDefault="006B3CB4">
            <w:pPr>
              <w:pStyle w:val="Table06Law"/>
            </w:pPr>
            <w:r>
              <w:rPr>
                <w:i/>
              </w:rPr>
              <w:t>Transfer of Land Act 1893</w:t>
            </w:r>
          </w:p>
        </w:tc>
        <w:tc>
          <w:tcPr>
            <w:tcW w:w="1276" w:type="dxa"/>
          </w:tcPr>
          <w:p w14:paraId="58C6B926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4B28B64F" w14:textId="77777777">
        <w:trPr>
          <w:cantSplit/>
          <w:jc w:val="center"/>
        </w:trPr>
        <w:tc>
          <w:tcPr>
            <w:tcW w:w="6237" w:type="dxa"/>
          </w:tcPr>
          <w:p w14:paraId="278718EB" w14:textId="77777777" w:rsidR="008D3F80" w:rsidRDefault="006B3CB4">
            <w:pPr>
              <w:pStyle w:val="Table06Law"/>
            </w:pPr>
            <w:r>
              <w:rPr>
                <w:i/>
              </w:rPr>
              <w:t>Valuation of Land Act 1978</w:t>
            </w:r>
          </w:p>
        </w:tc>
        <w:tc>
          <w:tcPr>
            <w:tcW w:w="1276" w:type="dxa"/>
          </w:tcPr>
          <w:p w14:paraId="04D3C492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7DFC250D" w14:textId="77777777">
        <w:trPr>
          <w:cantSplit/>
          <w:jc w:val="center"/>
        </w:trPr>
        <w:tc>
          <w:tcPr>
            <w:tcW w:w="6237" w:type="dxa"/>
          </w:tcPr>
          <w:p w14:paraId="73E6C10C" w14:textId="77777777" w:rsidR="008D3F80" w:rsidRDefault="006B3CB4">
            <w:pPr>
              <w:pStyle w:val="Table06Law"/>
            </w:pPr>
            <w:r>
              <w:rPr>
                <w:i/>
              </w:rPr>
              <w:t>Vocational Education and Training Act 1996</w:t>
            </w:r>
          </w:p>
        </w:tc>
        <w:tc>
          <w:tcPr>
            <w:tcW w:w="1276" w:type="dxa"/>
          </w:tcPr>
          <w:p w14:paraId="7688ED15" w14:textId="77777777" w:rsidR="008D3F80" w:rsidRDefault="006B3CB4">
            <w:pPr>
              <w:pStyle w:val="Table06Row"/>
              <w:jc w:val="center"/>
            </w:pPr>
            <w:r>
              <w:t>8</w:t>
            </w:r>
          </w:p>
        </w:tc>
      </w:tr>
      <w:tr w:rsidR="008D3F80" w14:paraId="227D61C6" w14:textId="77777777">
        <w:trPr>
          <w:cantSplit/>
          <w:jc w:val="center"/>
        </w:trPr>
        <w:tc>
          <w:tcPr>
            <w:tcW w:w="6237" w:type="dxa"/>
          </w:tcPr>
          <w:p w14:paraId="4D266F9D" w14:textId="77777777" w:rsidR="008D3F80" w:rsidRDefault="006B3CB4">
            <w:pPr>
              <w:pStyle w:val="Table06Law"/>
            </w:pPr>
            <w:r>
              <w:rPr>
                <w:i/>
              </w:rPr>
              <w:t>Waterways Conservation Act 1976</w:t>
            </w:r>
          </w:p>
        </w:tc>
        <w:tc>
          <w:tcPr>
            <w:tcW w:w="1276" w:type="dxa"/>
          </w:tcPr>
          <w:p w14:paraId="5694B8AB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38502030" w14:textId="77777777">
        <w:trPr>
          <w:cantSplit/>
          <w:jc w:val="center"/>
        </w:trPr>
        <w:tc>
          <w:tcPr>
            <w:tcW w:w="6237" w:type="dxa"/>
          </w:tcPr>
          <w:p w14:paraId="3F1CA0C0" w14:textId="77777777" w:rsidR="008D3F80" w:rsidRDefault="006B3CB4">
            <w:pPr>
              <w:pStyle w:val="Table06Law"/>
            </w:pPr>
            <w:r>
              <w:rPr>
                <w:i/>
              </w:rPr>
              <w:t>Work Health and Safety Act 2020</w:t>
            </w:r>
          </w:p>
        </w:tc>
        <w:tc>
          <w:tcPr>
            <w:tcW w:w="1276" w:type="dxa"/>
          </w:tcPr>
          <w:p w14:paraId="484FCBF4" w14:textId="77777777" w:rsidR="008D3F80" w:rsidRDefault="006B3CB4">
            <w:pPr>
              <w:pStyle w:val="Table06Row"/>
              <w:jc w:val="center"/>
            </w:pPr>
            <w:r>
              <w:t>17</w:t>
            </w:r>
          </w:p>
        </w:tc>
      </w:tr>
      <w:tr w:rsidR="008D3F80" w14:paraId="6B9049EF" w14:textId="77777777">
        <w:trPr>
          <w:cantSplit/>
          <w:jc w:val="center"/>
        </w:trPr>
        <w:tc>
          <w:tcPr>
            <w:tcW w:w="6237" w:type="dxa"/>
          </w:tcPr>
          <w:p w14:paraId="74EFB564" w14:textId="77777777" w:rsidR="008D3F80" w:rsidRDefault="006B3CB4">
            <w:pPr>
              <w:pStyle w:val="Table06Law"/>
            </w:pPr>
            <w:r>
              <w:rPr>
                <w:i/>
              </w:rPr>
              <w:lastRenderedPageBreak/>
              <w:t>Young Offenders Act 1994</w:t>
            </w:r>
          </w:p>
        </w:tc>
        <w:tc>
          <w:tcPr>
            <w:tcW w:w="1276" w:type="dxa"/>
          </w:tcPr>
          <w:p w14:paraId="2B0EA302" w14:textId="77777777" w:rsidR="008D3F80" w:rsidRDefault="006B3CB4">
            <w:pPr>
              <w:pStyle w:val="Table06Row"/>
              <w:jc w:val="center"/>
            </w:pPr>
            <w:r>
              <w:t>16</w:t>
            </w:r>
          </w:p>
        </w:tc>
      </w:tr>
    </w:tbl>
    <w:p w14:paraId="1971373C" w14:textId="77777777" w:rsidR="00000000" w:rsidRDefault="006B3CB4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2268" w:bottom="851" w:left="2268" w:header="851" w:footer="85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52F1" w14:textId="77777777" w:rsidR="008D3F80" w:rsidRDefault="006B3CB4">
      <w:r>
        <w:separator/>
      </w:r>
    </w:p>
  </w:endnote>
  <w:endnote w:type="continuationSeparator" w:id="0">
    <w:p w14:paraId="0A1DC597" w14:textId="77777777" w:rsidR="008D3F80" w:rsidRDefault="006B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E872" w14:textId="77777777" w:rsidR="008D3F80" w:rsidRDefault="008D3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4F25" w14:textId="77777777" w:rsidR="008D3F80" w:rsidRDefault="006B3CB4">
    <w:pPr>
      <w:pStyle w:val="Footer"/>
    </w:pPr>
    <w:r>
      <w:t>6-</w:t>
    </w:r>
    <w:r>
      <w:fldChar w:fldCharType="begin"/>
    </w:r>
    <w:r>
      <w:instrText xml:space="preserve"> PAGE </w:instrText>
    </w:r>
    <w:r>
      <w:fldChar w:fldCharType="separate"/>
    </w:r>
    <w:r>
      <w:t>viii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BD8" w14:textId="77777777" w:rsidR="008D3F80" w:rsidRDefault="006B3CB4">
    <w:pPr>
      <w:pStyle w:val="Footer"/>
    </w:pPr>
    <w:r>
      <w:t>6-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B15F" w14:textId="77777777" w:rsidR="008D3F80" w:rsidRDefault="006B3CB4">
      <w:r>
        <w:separator/>
      </w:r>
    </w:p>
  </w:footnote>
  <w:footnote w:type="continuationSeparator" w:id="0">
    <w:p w14:paraId="50D99E66" w14:textId="77777777" w:rsidR="008D3F80" w:rsidRDefault="006B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36B4" w14:textId="77777777" w:rsidR="008D3F80" w:rsidRDefault="008D3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09F8" w14:textId="77777777" w:rsidR="008D3F80" w:rsidRDefault="006B3CB4">
    <w:pPr>
      <w:pStyle w:val="Header"/>
      <w:rPr>
        <w:i/>
      </w:rPr>
    </w:pPr>
    <w:r>
      <w:t xml:space="preserve">Acts affected by Current Year Acts assented to — </w:t>
    </w:r>
    <w:r>
      <w:rPr>
        <w:i/>
      </w:rPr>
      <w:t>continued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CE16" w14:textId="77777777" w:rsidR="008D3F80" w:rsidRDefault="008D3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807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4B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6A4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C8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F07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4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7E7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09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2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24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80"/>
    <w:rsid w:val="006B3CB4"/>
    <w:rsid w:val="008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031EA"/>
  <w15:docId w15:val="{41A6ECF4-D7B6-4ADA-AC00-43313AE7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napToGrid w:val="0"/>
      <w:sz w:val="32"/>
    </w:rPr>
  </w:style>
  <w:style w:type="paragraph" w:styleId="Header">
    <w:name w:val="header"/>
    <w:semiHidden/>
    <w:pPr>
      <w:spacing w:after="80"/>
      <w:jc w:val="center"/>
    </w:pPr>
    <w:rPr>
      <w:snapToGrid w:val="0"/>
      <w:lang w:eastAsia="en-US"/>
    </w:rPr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tes">
    <w:name w:val="Notes"/>
    <w:pPr>
      <w:jc w:val="center"/>
    </w:p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Table06Row">
    <w:name w:val="Table06Row"/>
    <w:pPr>
      <w:spacing w:before="40" w:after="40"/>
    </w:pPr>
  </w:style>
  <w:style w:type="paragraph" w:customStyle="1" w:styleId="Table06Law">
    <w:name w:val="Table06Law"/>
    <w:pPr>
      <w:spacing w:before="40" w:after="40"/>
      <w:ind w:left="340" w:hanging="340"/>
    </w:pPr>
  </w:style>
  <w:style w:type="paragraph" w:customStyle="1" w:styleId="Table06Hdr">
    <w:name w:val="Table06Hdr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Acts affected by 2000 Acts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Acts affected by 2000 Acts</dc:title>
  <dc:creator>Tables Generator</dc:creator>
  <cp:lastModifiedBy>Sandra Williams</cp:lastModifiedBy>
  <cp:revision>10</cp:revision>
  <dcterms:created xsi:type="dcterms:W3CDTF">2024-05-16T18:30:00Z</dcterms:created>
  <dcterms:modified xsi:type="dcterms:W3CDTF">2024-05-17T03:22:00Z</dcterms:modified>
  <cp:category>AF</cp:category>
</cp:coreProperties>
</file>