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3B" w:rsidRDefault="00406261">
      <w:pPr>
        <w:pStyle w:val="WA"/>
      </w:pPr>
      <w:bookmarkStart w:id="0" w:name="_GoBack"/>
      <w:bookmarkEnd w:id="0"/>
      <w:r>
        <w:t>Western Australia</w:t>
      </w:r>
    </w:p>
    <w:p w:rsidR="00CA713B" w:rsidRDefault="00406261">
      <w:pPr>
        <w:pStyle w:val="NameofActRegPage1"/>
        <w:spacing w:before="3760" w:after="4200"/>
      </w:pPr>
      <w:r>
        <w:fldChar w:fldCharType="begin"/>
      </w:r>
      <w:r>
        <w:instrText xml:space="preserve"> STYLEREF "Name Of Act/Reg"</w:instrText>
      </w:r>
      <w:r>
        <w:fldChar w:fldCharType="separate"/>
      </w:r>
      <w:r w:rsidR="00FE5141">
        <w:rPr>
          <w:noProof/>
        </w:rPr>
        <w:t>Warehousemen’s Liens Act Regulations and Rules of Court 1952.</w:t>
      </w:r>
      <w:r>
        <w:fldChar w:fldCharType="end"/>
      </w:r>
    </w:p>
    <w:p w:rsidR="00CA713B" w:rsidRDefault="00CA713B">
      <w:pPr>
        <w:jc w:val="center"/>
        <w:rPr>
          <w:b/>
        </w:rPr>
        <w:sectPr w:rsidR="00CA713B">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CA713B" w:rsidRDefault="00406261">
      <w:pPr>
        <w:pStyle w:val="WA"/>
      </w:pPr>
      <w:r>
        <w:lastRenderedPageBreak/>
        <w:t>Western Australia</w:t>
      </w:r>
    </w:p>
    <w:p w:rsidR="00CA713B" w:rsidRDefault="00406261">
      <w:pPr>
        <w:pStyle w:val="NameofActRegPage1"/>
      </w:pPr>
      <w:r>
        <w:fldChar w:fldCharType="begin"/>
      </w:r>
      <w:r>
        <w:instrText xml:space="preserve"> STYLEREF "Name Of Act/Reg"</w:instrText>
      </w:r>
      <w:r>
        <w:fldChar w:fldCharType="separate"/>
      </w:r>
      <w:r w:rsidR="00FE5141">
        <w:rPr>
          <w:noProof/>
        </w:rPr>
        <w:t>Warehousemen’s Liens Act Regulations and Rules of Court 1952.</w:t>
      </w:r>
      <w:r>
        <w:fldChar w:fldCharType="end"/>
      </w:r>
    </w:p>
    <w:p w:rsidR="00CA713B" w:rsidRDefault="00406261">
      <w:pPr>
        <w:pStyle w:val="Arrangement"/>
      </w:pPr>
      <w:r>
        <w:t>CONTENTS</w:t>
      </w:r>
    </w:p>
    <w:p w:rsidR="00BE17D0" w:rsidRDefault="00406261">
      <w:pPr>
        <w:pStyle w:val="TOC2"/>
        <w:tabs>
          <w:tab w:val="right" w:leader="dot" w:pos="7086"/>
        </w:tabs>
        <w:rPr>
          <w:rFonts w:asciiTheme="minorHAnsi" w:eastAsiaTheme="minorEastAsia" w:hAnsiTheme="minorHAnsi" w:cstheme="minorBidi"/>
          <w:b w:val="0"/>
          <w:noProof/>
          <w:sz w:val="22"/>
          <w:szCs w:val="22"/>
        </w:rPr>
      </w:pPr>
      <w:r>
        <w:fldChar w:fldCharType="begin"/>
      </w:r>
      <w:r>
        <w:instrText xml:space="preserve"> TOC \o "1-3" \t "Heading 5,4" \n 2-3 </w:instrText>
      </w:r>
      <w:r>
        <w:fldChar w:fldCharType="separate"/>
      </w:r>
      <w:r w:rsidR="00BE17D0">
        <w:rPr>
          <w:noProof/>
        </w:rPr>
        <w:t>Part I</w:t>
      </w:r>
    </w:p>
    <w:p w:rsidR="00BE17D0" w:rsidRDefault="00BE17D0">
      <w:pPr>
        <w:pStyle w:val="TOC4"/>
        <w:rPr>
          <w:rFonts w:asciiTheme="minorHAnsi" w:eastAsiaTheme="minorEastAsia" w:hAnsiTheme="minorHAnsi" w:cstheme="minorBidi"/>
          <w:noProof/>
          <w:szCs w:val="22"/>
        </w:rPr>
      </w:pPr>
      <w:r>
        <w:rPr>
          <w:noProof/>
        </w:rPr>
        <w:t>1</w:t>
      </w:r>
      <w:r w:rsidRPr="008420B6">
        <w:rPr>
          <w:noProof/>
          <w:snapToGrid w:val="0"/>
        </w:rPr>
        <w:t>.</w:t>
      </w:r>
      <w:r>
        <w:rPr>
          <w:rFonts w:asciiTheme="minorHAnsi" w:eastAsiaTheme="minorEastAsia" w:hAnsiTheme="minorHAnsi" w:cstheme="minorBidi"/>
          <w:noProof/>
          <w:szCs w:val="22"/>
        </w:rPr>
        <w:tab/>
      </w:r>
      <w:r w:rsidRPr="008420B6">
        <w:rPr>
          <w:noProof/>
          <w:snapToGrid w:val="0"/>
        </w:rPr>
        <w:t>Citation</w:t>
      </w:r>
      <w:r>
        <w:rPr>
          <w:noProof/>
        </w:rPr>
        <w:tab/>
      </w:r>
      <w:r>
        <w:rPr>
          <w:noProof/>
        </w:rPr>
        <w:fldChar w:fldCharType="begin"/>
      </w:r>
      <w:r>
        <w:rPr>
          <w:noProof/>
        </w:rPr>
        <w:instrText xml:space="preserve"> PAGEREF _Toc390076757 \h </w:instrText>
      </w:r>
      <w:r>
        <w:rPr>
          <w:noProof/>
        </w:rPr>
      </w:r>
      <w:r>
        <w:rPr>
          <w:noProof/>
        </w:rPr>
        <w:fldChar w:fldCharType="separate"/>
      </w:r>
      <w:r w:rsidR="00FE5141">
        <w:rPr>
          <w:noProof/>
        </w:rPr>
        <w:t>2</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2</w:t>
      </w:r>
      <w:r w:rsidRPr="008420B6">
        <w:rPr>
          <w:noProof/>
          <w:snapToGrid w:val="0"/>
        </w:rPr>
        <w:t>.</w:t>
      </w:r>
      <w:r>
        <w:rPr>
          <w:rFonts w:asciiTheme="minorHAnsi" w:eastAsiaTheme="minorEastAsia" w:hAnsiTheme="minorHAnsi" w:cstheme="minorBidi"/>
          <w:noProof/>
          <w:szCs w:val="22"/>
        </w:rPr>
        <w:tab/>
      </w:r>
      <w:r w:rsidRPr="008420B6">
        <w:rPr>
          <w:noProof/>
          <w:snapToGrid w:val="0"/>
        </w:rPr>
        <w:t>Definitions</w:t>
      </w:r>
      <w:r>
        <w:rPr>
          <w:noProof/>
        </w:rPr>
        <w:tab/>
      </w:r>
      <w:r>
        <w:rPr>
          <w:noProof/>
        </w:rPr>
        <w:fldChar w:fldCharType="begin"/>
      </w:r>
      <w:r>
        <w:rPr>
          <w:noProof/>
        </w:rPr>
        <w:instrText xml:space="preserve"> PAGEREF _Toc390076758 \h </w:instrText>
      </w:r>
      <w:r>
        <w:rPr>
          <w:noProof/>
        </w:rPr>
      </w:r>
      <w:r>
        <w:rPr>
          <w:noProof/>
        </w:rPr>
        <w:fldChar w:fldCharType="separate"/>
      </w:r>
      <w:r w:rsidR="00FE5141">
        <w:rPr>
          <w:noProof/>
        </w:rPr>
        <w:t>2</w:t>
      </w:r>
      <w:r>
        <w:rPr>
          <w:noProof/>
        </w:rPr>
        <w:fldChar w:fldCharType="end"/>
      </w:r>
    </w:p>
    <w:p w:rsidR="00BE17D0" w:rsidRDefault="00BE17D0">
      <w:pPr>
        <w:pStyle w:val="TOC2"/>
        <w:tabs>
          <w:tab w:val="right" w:leader="dot" w:pos="7086"/>
        </w:tabs>
        <w:rPr>
          <w:rFonts w:asciiTheme="minorHAnsi" w:eastAsiaTheme="minorEastAsia" w:hAnsiTheme="minorHAnsi" w:cstheme="minorBidi"/>
          <w:b w:val="0"/>
          <w:noProof/>
          <w:sz w:val="22"/>
          <w:szCs w:val="22"/>
        </w:rPr>
      </w:pPr>
      <w:r>
        <w:rPr>
          <w:noProof/>
        </w:rPr>
        <w:t>Part II</w:t>
      </w:r>
    </w:p>
    <w:p w:rsidR="00BE17D0" w:rsidRDefault="00BE17D0">
      <w:pPr>
        <w:pStyle w:val="TOC4"/>
        <w:rPr>
          <w:rFonts w:asciiTheme="minorHAnsi" w:eastAsiaTheme="minorEastAsia" w:hAnsiTheme="minorHAnsi" w:cstheme="minorBidi"/>
          <w:noProof/>
          <w:szCs w:val="22"/>
        </w:rPr>
      </w:pPr>
      <w:r>
        <w:rPr>
          <w:noProof/>
        </w:rPr>
        <w:t>3</w:t>
      </w:r>
      <w:r w:rsidRPr="008420B6">
        <w:rPr>
          <w:noProof/>
          <w:snapToGrid w:val="0"/>
        </w:rPr>
        <w:t>.</w:t>
      </w:r>
      <w:r>
        <w:rPr>
          <w:rFonts w:asciiTheme="minorHAnsi" w:eastAsiaTheme="minorEastAsia" w:hAnsiTheme="minorHAnsi" w:cstheme="minorBidi"/>
          <w:noProof/>
          <w:szCs w:val="22"/>
        </w:rPr>
        <w:tab/>
      </w:r>
      <w:r w:rsidRPr="008420B6">
        <w:rPr>
          <w:noProof/>
          <w:snapToGrid w:val="0"/>
        </w:rPr>
        <w:t>Notice of Claim Section 6 (1) (a)</w:t>
      </w:r>
      <w:r>
        <w:rPr>
          <w:noProof/>
        </w:rPr>
        <w:tab/>
      </w:r>
      <w:r>
        <w:rPr>
          <w:noProof/>
        </w:rPr>
        <w:fldChar w:fldCharType="begin"/>
      </w:r>
      <w:r>
        <w:rPr>
          <w:noProof/>
        </w:rPr>
        <w:instrText xml:space="preserve"> PAGEREF _Toc390076760 \h </w:instrText>
      </w:r>
      <w:r>
        <w:rPr>
          <w:noProof/>
        </w:rPr>
      </w:r>
      <w:r>
        <w:rPr>
          <w:noProof/>
        </w:rPr>
        <w:fldChar w:fldCharType="separate"/>
      </w:r>
      <w:r w:rsidR="00FE5141">
        <w:rPr>
          <w:noProof/>
        </w:rPr>
        <w:t>3</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4</w:t>
      </w:r>
      <w:r w:rsidRPr="008420B6">
        <w:rPr>
          <w:noProof/>
          <w:snapToGrid w:val="0"/>
        </w:rPr>
        <w:t>.</w:t>
      </w:r>
      <w:r>
        <w:rPr>
          <w:rFonts w:asciiTheme="minorHAnsi" w:eastAsiaTheme="minorEastAsia" w:hAnsiTheme="minorHAnsi" w:cstheme="minorBidi"/>
          <w:noProof/>
          <w:szCs w:val="22"/>
        </w:rPr>
        <w:tab/>
      </w:r>
      <w:r w:rsidRPr="008420B6">
        <w:rPr>
          <w:noProof/>
          <w:snapToGrid w:val="0"/>
        </w:rPr>
        <w:t>Notice of Lien Section 6 (2)</w:t>
      </w:r>
      <w:r>
        <w:rPr>
          <w:noProof/>
        </w:rPr>
        <w:tab/>
      </w:r>
      <w:r>
        <w:rPr>
          <w:noProof/>
        </w:rPr>
        <w:fldChar w:fldCharType="begin"/>
      </w:r>
      <w:r>
        <w:rPr>
          <w:noProof/>
        </w:rPr>
        <w:instrText xml:space="preserve"> PAGEREF _Toc390076761 \h </w:instrText>
      </w:r>
      <w:r>
        <w:rPr>
          <w:noProof/>
        </w:rPr>
      </w:r>
      <w:r>
        <w:rPr>
          <w:noProof/>
        </w:rPr>
        <w:fldChar w:fldCharType="separate"/>
      </w:r>
      <w:r w:rsidR="00FE5141">
        <w:rPr>
          <w:noProof/>
        </w:rPr>
        <w:t>3</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5</w:t>
      </w:r>
      <w:r w:rsidRPr="008420B6">
        <w:rPr>
          <w:noProof/>
          <w:snapToGrid w:val="0"/>
        </w:rPr>
        <w:t>.</w:t>
      </w:r>
      <w:r>
        <w:rPr>
          <w:rFonts w:asciiTheme="minorHAnsi" w:eastAsiaTheme="minorEastAsia" w:hAnsiTheme="minorHAnsi" w:cstheme="minorBidi"/>
          <w:noProof/>
          <w:szCs w:val="22"/>
        </w:rPr>
        <w:tab/>
      </w:r>
      <w:r w:rsidRPr="008420B6">
        <w:rPr>
          <w:noProof/>
          <w:snapToGrid w:val="0"/>
        </w:rPr>
        <w:t>Notice by advertisement Section 9 (3) (a)</w:t>
      </w:r>
      <w:r>
        <w:rPr>
          <w:noProof/>
        </w:rPr>
        <w:tab/>
      </w:r>
      <w:r>
        <w:rPr>
          <w:noProof/>
        </w:rPr>
        <w:fldChar w:fldCharType="begin"/>
      </w:r>
      <w:r>
        <w:rPr>
          <w:noProof/>
        </w:rPr>
        <w:instrText xml:space="preserve"> PAGEREF _Toc390076762 \h </w:instrText>
      </w:r>
      <w:r>
        <w:rPr>
          <w:noProof/>
        </w:rPr>
      </w:r>
      <w:r>
        <w:rPr>
          <w:noProof/>
        </w:rPr>
        <w:fldChar w:fldCharType="separate"/>
      </w:r>
      <w:r w:rsidR="00FE5141">
        <w:rPr>
          <w:noProof/>
        </w:rPr>
        <w:t>3</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6</w:t>
      </w:r>
      <w:r w:rsidRPr="008420B6">
        <w:rPr>
          <w:noProof/>
          <w:snapToGrid w:val="0"/>
        </w:rPr>
        <w:t>.</w:t>
      </w:r>
      <w:r>
        <w:rPr>
          <w:rFonts w:asciiTheme="minorHAnsi" w:eastAsiaTheme="minorEastAsia" w:hAnsiTheme="minorHAnsi" w:cstheme="minorBidi"/>
          <w:noProof/>
          <w:szCs w:val="22"/>
        </w:rPr>
        <w:tab/>
      </w:r>
      <w:r w:rsidRPr="008420B6">
        <w:rPr>
          <w:noProof/>
          <w:snapToGrid w:val="0"/>
        </w:rPr>
        <w:t>Statement of Account Section 10 (4)</w:t>
      </w:r>
      <w:r>
        <w:rPr>
          <w:noProof/>
        </w:rPr>
        <w:tab/>
      </w:r>
      <w:r>
        <w:rPr>
          <w:noProof/>
        </w:rPr>
        <w:fldChar w:fldCharType="begin"/>
      </w:r>
      <w:r>
        <w:rPr>
          <w:noProof/>
        </w:rPr>
        <w:instrText xml:space="preserve"> PAGEREF _Toc390076763 \h </w:instrText>
      </w:r>
      <w:r>
        <w:rPr>
          <w:noProof/>
        </w:rPr>
      </w:r>
      <w:r>
        <w:rPr>
          <w:noProof/>
        </w:rPr>
        <w:fldChar w:fldCharType="separate"/>
      </w:r>
      <w:r w:rsidR="00FE5141">
        <w:rPr>
          <w:noProof/>
        </w:rPr>
        <w:t>3</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7</w:t>
      </w:r>
      <w:r w:rsidRPr="008420B6">
        <w:rPr>
          <w:noProof/>
          <w:snapToGrid w:val="0"/>
        </w:rPr>
        <w:t>.</w:t>
      </w:r>
      <w:r>
        <w:rPr>
          <w:rFonts w:asciiTheme="minorHAnsi" w:eastAsiaTheme="minorEastAsia" w:hAnsiTheme="minorHAnsi" w:cstheme="minorBidi"/>
          <w:noProof/>
          <w:szCs w:val="22"/>
        </w:rPr>
        <w:tab/>
      </w:r>
      <w:r w:rsidRPr="008420B6">
        <w:rPr>
          <w:noProof/>
          <w:snapToGrid w:val="0"/>
        </w:rPr>
        <w:t>Penalty</w:t>
      </w:r>
      <w:r>
        <w:rPr>
          <w:noProof/>
        </w:rPr>
        <w:tab/>
      </w:r>
      <w:r>
        <w:rPr>
          <w:noProof/>
        </w:rPr>
        <w:fldChar w:fldCharType="begin"/>
      </w:r>
      <w:r>
        <w:rPr>
          <w:noProof/>
        </w:rPr>
        <w:instrText xml:space="preserve"> PAGEREF _Toc390076764 \h </w:instrText>
      </w:r>
      <w:r>
        <w:rPr>
          <w:noProof/>
        </w:rPr>
      </w:r>
      <w:r>
        <w:rPr>
          <w:noProof/>
        </w:rPr>
        <w:fldChar w:fldCharType="separate"/>
      </w:r>
      <w:r w:rsidR="00FE5141">
        <w:rPr>
          <w:noProof/>
        </w:rPr>
        <w:t>4</w:t>
      </w:r>
      <w:r>
        <w:rPr>
          <w:noProof/>
        </w:rPr>
        <w:fldChar w:fldCharType="end"/>
      </w:r>
    </w:p>
    <w:p w:rsidR="00BE17D0" w:rsidRDefault="00BE17D0">
      <w:pPr>
        <w:pStyle w:val="TOC2"/>
        <w:tabs>
          <w:tab w:val="right" w:leader="dot" w:pos="7086"/>
        </w:tabs>
        <w:rPr>
          <w:rFonts w:asciiTheme="minorHAnsi" w:eastAsiaTheme="minorEastAsia" w:hAnsiTheme="minorHAnsi" w:cstheme="minorBidi"/>
          <w:b w:val="0"/>
          <w:noProof/>
          <w:sz w:val="22"/>
          <w:szCs w:val="22"/>
        </w:rPr>
      </w:pPr>
      <w:r>
        <w:rPr>
          <w:noProof/>
        </w:rPr>
        <w:t>Part III</w:t>
      </w:r>
    </w:p>
    <w:p w:rsidR="00BE17D0" w:rsidRDefault="00BE17D0">
      <w:pPr>
        <w:pStyle w:val="TOC4"/>
        <w:rPr>
          <w:rFonts w:asciiTheme="minorHAnsi" w:eastAsiaTheme="minorEastAsia" w:hAnsiTheme="minorHAnsi" w:cstheme="minorBidi"/>
          <w:noProof/>
          <w:szCs w:val="22"/>
        </w:rPr>
      </w:pPr>
      <w:r>
        <w:rPr>
          <w:noProof/>
        </w:rPr>
        <w:t>1</w:t>
      </w:r>
      <w:r w:rsidRPr="008420B6">
        <w:rPr>
          <w:noProof/>
          <w:snapToGrid w:val="0"/>
        </w:rPr>
        <w:t>.</w:t>
      </w:r>
      <w:r>
        <w:rPr>
          <w:rFonts w:asciiTheme="minorHAnsi" w:eastAsiaTheme="minorEastAsia" w:hAnsiTheme="minorHAnsi" w:cstheme="minorBidi"/>
          <w:noProof/>
          <w:szCs w:val="22"/>
        </w:rPr>
        <w:tab/>
      </w:r>
      <w:r w:rsidRPr="008420B6">
        <w:rPr>
          <w:noProof/>
          <w:snapToGrid w:val="0"/>
        </w:rPr>
        <w:t>Applications to Court.Section 7 (7) (a)</w:t>
      </w:r>
      <w:r>
        <w:rPr>
          <w:noProof/>
        </w:rPr>
        <w:tab/>
      </w:r>
      <w:r>
        <w:rPr>
          <w:noProof/>
        </w:rPr>
        <w:fldChar w:fldCharType="begin"/>
      </w:r>
      <w:r>
        <w:rPr>
          <w:noProof/>
        </w:rPr>
        <w:instrText xml:space="preserve"> PAGEREF _Toc390076766 \h </w:instrText>
      </w:r>
      <w:r>
        <w:rPr>
          <w:noProof/>
        </w:rPr>
      </w:r>
      <w:r>
        <w:rPr>
          <w:noProof/>
        </w:rPr>
        <w:fldChar w:fldCharType="separate"/>
      </w:r>
      <w:r w:rsidR="00FE5141">
        <w:rPr>
          <w:noProof/>
        </w:rPr>
        <w:t>4</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2</w:t>
      </w:r>
      <w:r w:rsidRPr="008420B6">
        <w:rPr>
          <w:noProof/>
          <w:snapToGrid w:val="0"/>
        </w:rPr>
        <w:t>.</w:t>
      </w:r>
      <w:r>
        <w:rPr>
          <w:rFonts w:asciiTheme="minorHAnsi" w:eastAsiaTheme="minorEastAsia" w:hAnsiTheme="minorHAnsi" w:cstheme="minorBidi"/>
          <w:noProof/>
          <w:szCs w:val="22"/>
        </w:rPr>
        <w:tab/>
      </w:r>
      <w:r w:rsidRPr="008420B6">
        <w:rPr>
          <w:noProof/>
          <w:snapToGrid w:val="0"/>
        </w:rPr>
        <w:t>Interpretation</w:t>
      </w:r>
      <w:r>
        <w:rPr>
          <w:noProof/>
        </w:rPr>
        <w:tab/>
      </w:r>
      <w:r>
        <w:rPr>
          <w:noProof/>
        </w:rPr>
        <w:fldChar w:fldCharType="begin"/>
      </w:r>
      <w:r>
        <w:rPr>
          <w:noProof/>
        </w:rPr>
        <w:instrText xml:space="preserve"> PAGEREF _Toc390076767 \h </w:instrText>
      </w:r>
      <w:r>
        <w:rPr>
          <w:noProof/>
        </w:rPr>
      </w:r>
      <w:r>
        <w:rPr>
          <w:noProof/>
        </w:rPr>
        <w:fldChar w:fldCharType="separate"/>
      </w:r>
      <w:r w:rsidR="00FE5141">
        <w:rPr>
          <w:noProof/>
        </w:rPr>
        <w:t>4</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3</w:t>
      </w:r>
      <w:r w:rsidRPr="008420B6">
        <w:rPr>
          <w:noProof/>
          <w:snapToGrid w:val="0"/>
        </w:rPr>
        <w:t>.</w:t>
      </w:r>
      <w:r>
        <w:rPr>
          <w:rFonts w:asciiTheme="minorHAnsi" w:eastAsiaTheme="minorEastAsia" w:hAnsiTheme="minorHAnsi" w:cstheme="minorBidi"/>
          <w:noProof/>
          <w:szCs w:val="22"/>
        </w:rPr>
        <w:tab/>
      </w:r>
      <w:r w:rsidRPr="008420B6">
        <w:rPr>
          <w:noProof/>
          <w:snapToGrid w:val="0"/>
        </w:rPr>
        <w:t>Notice of Day Fixed for Hearing Application</w:t>
      </w:r>
      <w:r>
        <w:rPr>
          <w:noProof/>
        </w:rPr>
        <w:tab/>
      </w:r>
      <w:r>
        <w:rPr>
          <w:noProof/>
        </w:rPr>
        <w:fldChar w:fldCharType="begin"/>
      </w:r>
      <w:r>
        <w:rPr>
          <w:noProof/>
        </w:rPr>
        <w:instrText xml:space="preserve"> PAGEREF _Toc390076768 \h </w:instrText>
      </w:r>
      <w:r>
        <w:rPr>
          <w:noProof/>
        </w:rPr>
      </w:r>
      <w:r>
        <w:rPr>
          <w:noProof/>
        </w:rPr>
        <w:fldChar w:fldCharType="separate"/>
      </w:r>
      <w:r w:rsidR="00FE5141">
        <w:rPr>
          <w:noProof/>
        </w:rPr>
        <w:t>4</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4</w:t>
      </w:r>
      <w:r w:rsidRPr="008420B6">
        <w:rPr>
          <w:noProof/>
          <w:snapToGrid w:val="0"/>
        </w:rPr>
        <w:t>.</w:t>
      </w:r>
      <w:r>
        <w:rPr>
          <w:rFonts w:asciiTheme="minorHAnsi" w:eastAsiaTheme="minorEastAsia" w:hAnsiTheme="minorHAnsi" w:cstheme="minorBidi"/>
          <w:noProof/>
          <w:szCs w:val="22"/>
        </w:rPr>
        <w:tab/>
      </w:r>
      <w:r w:rsidRPr="008420B6">
        <w:rPr>
          <w:noProof/>
          <w:snapToGrid w:val="0"/>
        </w:rPr>
        <w:t>Appearance</w:t>
      </w:r>
      <w:r>
        <w:rPr>
          <w:noProof/>
        </w:rPr>
        <w:tab/>
      </w:r>
      <w:r>
        <w:rPr>
          <w:noProof/>
        </w:rPr>
        <w:fldChar w:fldCharType="begin"/>
      </w:r>
      <w:r>
        <w:rPr>
          <w:noProof/>
        </w:rPr>
        <w:instrText xml:space="preserve"> PAGEREF _Toc390076769 \h </w:instrText>
      </w:r>
      <w:r>
        <w:rPr>
          <w:noProof/>
        </w:rPr>
      </w:r>
      <w:r>
        <w:rPr>
          <w:noProof/>
        </w:rPr>
        <w:fldChar w:fldCharType="separate"/>
      </w:r>
      <w:r w:rsidR="00FE5141">
        <w:rPr>
          <w:noProof/>
        </w:rPr>
        <w:t>4</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5</w:t>
      </w:r>
      <w:r w:rsidRPr="008420B6">
        <w:rPr>
          <w:noProof/>
          <w:snapToGrid w:val="0"/>
        </w:rPr>
        <w:t>.</w:t>
      </w:r>
      <w:r>
        <w:rPr>
          <w:rFonts w:asciiTheme="minorHAnsi" w:eastAsiaTheme="minorEastAsia" w:hAnsiTheme="minorHAnsi" w:cstheme="minorBidi"/>
          <w:noProof/>
          <w:szCs w:val="22"/>
        </w:rPr>
        <w:tab/>
      </w:r>
      <w:r w:rsidRPr="008420B6">
        <w:rPr>
          <w:noProof/>
          <w:snapToGrid w:val="0"/>
        </w:rPr>
        <w:t>Order</w:t>
      </w:r>
      <w:r>
        <w:rPr>
          <w:noProof/>
        </w:rPr>
        <w:tab/>
      </w:r>
      <w:r>
        <w:rPr>
          <w:noProof/>
        </w:rPr>
        <w:fldChar w:fldCharType="begin"/>
      </w:r>
      <w:r>
        <w:rPr>
          <w:noProof/>
        </w:rPr>
        <w:instrText xml:space="preserve"> PAGEREF _Toc390076770 \h </w:instrText>
      </w:r>
      <w:r>
        <w:rPr>
          <w:noProof/>
        </w:rPr>
      </w:r>
      <w:r>
        <w:rPr>
          <w:noProof/>
        </w:rPr>
        <w:fldChar w:fldCharType="separate"/>
      </w:r>
      <w:r w:rsidR="00FE5141">
        <w:rPr>
          <w:noProof/>
        </w:rPr>
        <w:t>4</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6</w:t>
      </w:r>
      <w:r w:rsidRPr="008420B6">
        <w:rPr>
          <w:noProof/>
          <w:snapToGrid w:val="0"/>
        </w:rPr>
        <w:t>.</w:t>
      </w:r>
      <w:r>
        <w:rPr>
          <w:rFonts w:asciiTheme="minorHAnsi" w:eastAsiaTheme="minorEastAsia" w:hAnsiTheme="minorHAnsi" w:cstheme="minorBidi"/>
          <w:noProof/>
          <w:szCs w:val="22"/>
        </w:rPr>
        <w:tab/>
      </w:r>
      <w:r w:rsidRPr="008420B6">
        <w:rPr>
          <w:noProof/>
          <w:snapToGrid w:val="0"/>
        </w:rPr>
        <w:t>Procedure</w:t>
      </w:r>
      <w:r>
        <w:rPr>
          <w:noProof/>
        </w:rPr>
        <w:tab/>
      </w:r>
      <w:r>
        <w:rPr>
          <w:noProof/>
        </w:rPr>
        <w:fldChar w:fldCharType="begin"/>
      </w:r>
      <w:r>
        <w:rPr>
          <w:noProof/>
        </w:rPr>
        <w:instrText xml:space="preserve"> PAGEREF _Toc390076771 \h </w:instrText>
      </w:r>
      <w:r>
        <w:rPr>
          <w:noProof/>
        </w:rPr>
      </w:r>
      <w:r>
        <w:rPr>
          <w:noProof/>
        </w:rPr>
        <w:fldChar w:fldCharType="separate"/>
      </w:r>
      <w:r w:rsidR="00FE5141">
        <w:rPr>
          <w:noProof/>
        </w:rPr>
        <w:t>4</w:t>
      </w:r>
      <w:r>
        <w:rPr>
          <w:noProof/>
        </w:rPr>
        <w:fldChar w:fldCharType="end"/>
      </w:r>
    </w:p>
    <w:p w:rsidR="00BE17D0" w:rsidRDefault="00BE17D0">
      <w:pPr>
        <w:pStyle w:val="TOC4"/>
        <w:rPr>
          <w:rFonts w:asciiTheme="minorHAnsi" w:eastAsiaTheme="minorEastAsia" w:hAnsiTheme="minorHAnsi" w:cstheme="minorBidi"/>
          <w:noProof/>
          <w:szCs w:val="22"/>
        </w:rPr>
      </w:pPr>
      <w:r>
        <w:rPr>
          <w:noProof/>
        </w:rPr>
        <w:t>7</w:t>
      </w:r>
      <w:r w:rsidRPr="008420B6">
        <w:rPr>
          <w:noProof/>
          <w:snapToGrid w:val="0"/>
        </w:rPr>
        <w:t>.</w:t>
      </w:r>
      <w:r>
        <w:rPr>
          <w:rFonts w:asciiTheme="minorHAnsi" w:eastAsiaTheme="minorEastAsia" w:hAnsiTheme="minorHAnsi" w:cstheme="minorBidi"/>
          <w:noProof/>
          <w:szCs w:val="22"/>
        </w:rPr>
        <w:tab/>
      </w:r>
      <w:r w:rsidRPr="008420B6">
        <w:rPr>
          <w:noProof/>
          <w:snapToGrid w:val="0"/>
        </w:rPr>
        <w:t>Local Court Fees</w:t>
      </w:r>
      <w:r>
        <w:rPr>
          <w:noProof/>
        </w:rPr>
        <w:tab/>
      </w:r>
      <w:r>
        <w:rPr>
          <w:noProof/>
        </w:rPr>
        <w:fldChar w:fldCharType="begin"/>
      </w:r>
      <w:r>
        <w:rPr>
          <w:noProof/>
        </w:rPr>
        <w:instrText xml:space="preserve"> PAGEREF _Toc390076772 \h </w:instrText>
      </w:r>
      <w:r>
        <w:rPr>
          <w:noProof/>
        </w:rPr>
      </w:r>
      <w:r>
        <w:rPr>
          <w:noProof/>
        </w:rPr>
        <w:fldChar w:fldCharType="separate"/>
      </w:r>
      <w:r w:rsidR="00FE5141">
        <w:rPr>
          <w:noProof/>
        </w:rPr>
        <w:t>4</w:t>
      </w:r>
      <w:r>
        <w:rPr>
          <w:noProof/>
        </w:rPr>
        <w:fldChar w:fldCharType="end"/>
      </w:r>
    </w:p>
    <w:p w:rsidR="00BE17D0" w:rsidRDefault="00BE17D0">
      <w:pPr>
        <w:pStyle w:val="TOC2"/>
        <w:tabs>
          <w:tab w:val="right" w:leader="dot" w:pos="7086"/>
        </w:tabs>
        <w:rPr>
          <w:rFonts w:asciiTheme="minorHAnsi" w:eastAsiaTheme="minorEastAsia" w:hAnsiTheme="minorHAnsi" w:cstheme="minorBidi"/>
          <w:b w:val="0"/>
          <w:noProof/>
          <w:sz w:val="22"/>
          <w:szCs w:val="22"/>
        </w:rPr>
      </w:pPr>
      <w:r>
        <w:rPr>
          <w:noProof/>
        </w:rPr>
        <w:t>Appendix</w:t>
      </w:r>
    </w:p>
    <w:p w:rsidR="00BE17D0" w:rsidRDefault="00BE17D0">
      <w:pPr>
        <w:pStyle w:val="TOC2"/>
        <w:tabs>
          <w:tab w:val="right" w:leader="dot" w:pos="7086"/>
        </w:tabs>
        <w:rPr>
          <w:rFonts w:asciiTheme="minorHAnsi" w:eastAsiaTheme="minorEastAsia" w:hAnsiTheme="minorHAnsi" w:cstheme="minorBidi"/>
          <w:b w:val="0"/>
          <w:noProof/>
          <w:sz w:val="22"/>
          <w:szCs w:val="22"/>
        </w:rPr>
      </w:pPr>
      <w:r>
        <w:rPr>
          <w:noProof/>
        </w:rPr>
        <w:t>Notes</w:t>
      </w:r>
    </w:p>
    <w:p w:rsidR="00CA713B" w:rsidRDefault="00406261">
      <w:pPr>
        <w:pStyle w:val="TOC2"/>
      </w:pPr>
      <w:r>
        <w:fldChar w:fldCharType="end"/>
      </w:r>
    </w:p>
    <w:p w:rsidR="00CA713B" w:rsidRDefault="00406261">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CA713B" w:rsidRDefault="00CA713B">
      <w:pPr>
        <w:pStyle w:val="NoteHeading"/>
        <w:sectPr w:rsidR="00CA713B">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CA713B" w:rsidRDefault="00406261">
      <w:pPr>
        <w:pStyle w:val="WA"/>
      </w:pPr>
      <w:r>
        <w:lastRenderedPageBreak/>
        <w:t>Western Australia</w:t>
      </w:r>
    </w:p>
    <w:p w:rsidR="00CA713B" w:rsidRDefault="00406261">
      <w:pPr>
        <w:pStyle w:val="PrincipalActReg"/>
        <w:rPr>
          <w:snapToGrid w:val="0"/>
        </w:rPr>
      </w:pPr>
      <w:r>
        <w:rPr>
          <w:snapToGrid w:val="0"/>
        </w:rPr>
        <w:t>WAREHOUSEMEN’S LIENS ACT 1952</w:t>
      </w:r>
    </w:p>
    <w:p w:rsidR="00CA713B" w:rsidRDefault="00406261">
      <w:pPr>
        <w:pStyle w:val="NameofActReg"/>
      </w:pPr>
      <w:r>
        <w:t>Warehousemen’s Liens Act Regulations and Rules of Court 1952.</w:t>
      </w:r>
    </w:p>
    <w:p w:rsidR="00CA713B" w:rsidRDefault="00406261">
      <w:pPr>
        <w:pStyle w:val="MiscellaneousBody"/>
        <w:spacing w:before="0"/>
        <w:jc w:val="right"/>
        <w:rPr>
          <w:snapToGrid w:val="0"/>
        </w:rPr>
      </w:pPr>
      <w:r>
        <w:rPr>
          <w:snapToGrid w:val="0"/>
        </w:rPr>
        <w:t xml:space="preserve">Crown Law Department, </w:t>
      </w:r>
    </w:p>
    <w:p w:rsidR="00CA713B" w:rsidRDefault="00406261">
      <w:pPr>
        <w:pStyle w:val="MiscellaneousBody"/>
        <w:spacing w:before="0"/>
        <w:jc w:val="right"/>
        <w:rPr>
          <w:snapToGrid w:val="0"/>
        </w:rPr>
      </w:pPr>
      <w:r>
        <w:rPr>
          <w:snapToGrid w:val="0"/>
        </w:rPr>
        <w:t>Perth, 11th February 1953.</w:t>
      </w:r>
    </w:p>
    <w:p w:rsidR="00CA713B" w:rsidRDefault="00406261">
      <w:pPr>
        <w:pStyle w:val="MiscellaneousBody"/>
        <w:rPr>
          <w:snapToGrid w:val="0"/>
        </w:rPr>
      </w:pPr>
      <w:r>
        <w:rPr>
          <w:snapToGrid w:val="0"/>
        </w:rPr>
        <w:t xml:space="preserve">HIS Excellency the Governor in Executive Council, acting pursuant to the provisions of the </w:t>
      </w:r>
      <w:r>
        <w:rPr>
          <w:i/>
          <w:snapToGrid w:val="0"/>
        </w:rPr>
        <w:t>Warehousemen’s Liens Act 1952</w:t>
      </w:r>
      <w:r>
        <w:rPr>
          <w:snapToGrid w:val="0"/>
        </w:rPr>
        <w:t>, has been pleased to make the regulations and rules of court set out in the Schedule hereunder:</w:t>
      </w:r>
    </w:p>
    <w:p w:rsidR="00CA713B" w:rsidRDefault="00406261">
      <w:pPr>
        <w:pStyle w:val="MiscellaneousBody"/>
        <w:jc w:val="right"/>
        <w:rPr>
          <w:snapToGrid w:val="0"/>
        </w:rPr>
      </w:pPr>
      <w:r>
        <w:rPr>
          <w:snapToGrid w:val="0"/>
        </w:rPr>
        <w:t>H. SHEAN,</w:t>
      </w:r>
      <w:r>
        <w:rPr>
          <w:snapToGrid w:val="0"/>
        </w:rPr>
        <w:t> </w:t>
      </w:r>
    </w:p>
    <w:p w:rsidR="00CA713B" w:rsidRDefault="00406261">
      <w:pPr>
        <w:pStyle w:val="MiscellaneousBody"/>
        <w:spacing w:before="0"/>
        <w:jc w:val="right"/>
        <w:rPr>
          <w:snapToGrid w:val="0"/>
        </w:rPr>
      </w:pPr>
      <w:r>
        <w:rPr>
          <w:snapToGrid w:val="0"/>
        </w:rPr>
        <w:t>Under Secretary for Law.</w:t>
      </w:r>
    </w:p>
    <w:p w:rsidR="00CA713B" w:rsidRDefault="00406261">
      <w:pPr>
        <w:pStyle w:val="Heading2"/>
      </w:pPr>
      <w:bookmarkStart w:id="1" w:name="_Toc390076756"/>
      <w:r>
        <w:lastRenderedPageBreak/>
        <w:t>Part I</w:t>
      </w:r>
      <w:bookmarkEnd w:id="1"/>
      <w:r>
        <w:t xml:space="preserve"> </w:t>
      </w:r>
    </w:p>
    <w:p w:rsidR="00CA713B" w:rsidRDefault="00406261">
      <w:pPr>
        <w:pStyle w:val="Heading5"/>
        <w:rPr>
          <w:snapToGrid w:val="0"/>
        </w:rPr>
      </w:pPr>
      <w:bookmarkStart w:id="2" w:name="_Toc390076757"/>
      <w:r>
        <w:rPr>
          <w:rStyle w:val="CharSectno"/>
        </w:rPr>
        <w:t>1</w:t>
      </w:r>
      <w:r>
        <w:rPr>
          <w:snapToGrid w:val="0"/>
        </w:rPr>
        <w:t>.</w:t>
      </w:r>
      <w:r>
        <w:rPr>
          <w:snapToGrid w:val="0"/>
        </w:rPr>
        <w:tab/>
        <w:t>Citation</w:t>
      </w:r>
      <w:bookmarkEnd w:id="2"/>
      <w:r>
        <w:rPr>
          <w:snapToGrid w:val="0"/>
        </w:rPr>
        <w:t xml:space="preserve"> </w:t>
      </w:r>
    </w:p>
    <w:p w:rsidR="00CA713B" w:rsidRDefault="00406261">
      <w:pPr>
        <w:pStyle w:val="Subsection"/>
        <w:rPr>
          <w:snapToGrid w:val="0"/>
        </w:rPr>
      </w:pPr>
      <w:r>
        <w:rPr>
          <w:snapToGrid w:val="0"/>
        </w:rPr>
        <w:tab/>
      </w:r>
      <w:r>
        <w:rPr>
          <w:snapToGrid w:val="0"/>
        </w:rPr>
        <w:tab/>
        <w:t>These regulations may be cited as the Warehousemen’s Liens Act Regulations and Rules of Court 1952.</w:t>
      </w:r>
    </w:p>
    <w:p w:rsidR="00CA713B" w:rsidRDefault="00406261">
      <w:pPr>
        <w:pStyle w:val="Heading5"/>
        <w:rPr>
          <w:snapToGrid w:val="0"/>
        </w:rPr>
      </w:pPr>
      <w:bookmarkStart w:id="3" w:name="_Toc390076758"/>
      <w:r>
        <w:rPr>
          <w:rStyle w:val="CharSectno"/>
        </w:rPr>
        <w:t>2</w:t>
      </w:r>
      <w:r>
        <w:rPr>
          <w:snapToGrid w:val="0"/>
        </w:rPr>
        <w:t>.</w:t>
      </w:r>
      <w:r>
        <w:rPr>
          <w:snapToGrid w:val="0"/>
        </w:rPr>
        <w:tab/>
        <w:t>Definitions</w:t>
      </w:r>
      <w:bookmarkEnd w:id="3"/>
      <w:r>
        <w:rPr>
          <w:snapToGrid w:val="0"/>
        </w:rPr>
        <w:t xml:space="preserve"> </w:t>
      </w:r>
    </w:p>
    <w:p w:rsidR="00CA713B" w:rsidRDefault="00406261">
      <w:pPr>
        <w:pStyle w:val="Subsection"/>
        <w:rPr>
          <w:snapToGrid w:val="0"/>
        </w:rPr>
      </w:pPr>
      <w:r>
        <w:rPr>
          <w:snapToGrid w:val="0"/>
        </w:rPr>
        <w:tab/>
      </w:r>
      <w:r>
        <w:rPr>
          <w:snapToGrid w:val="0"/>
        </w:rPr>
        <w:tab/>
        <w:t>In these regulations, unless the context otherwise requires — </w:t>
      </w:r>
    </w:p>
    <w:p w:rsidR="00CA713B" w:rsidRDefault="00406261">
      <w:pPr>
        <w:pStyle w:val="Defstart"/>
      </w:pPr>
      <w:r>
        <w:rPr>
          <w:b/>
        </w:rPr>
        <w:tab/>
        <w:t>“Act”</w:t>
      </w:r>
      <w:r>
        <w:t xml:space="preserve"> means the Warehousemen’s Liens Act 1952;</w:t>
      </w:r>
    </w:p>
    <w:p w:rsidR="00CA713B" w:rsidRDefault="00406261">
      <w:pPr>
        <w:pStyle w:val="Defstart"/>
      </w:pPr>
      <w:r>
        <w:rPr>
          <w:b/>
        </w:rPr>
        <w:tab/>
        <w:t>“warehouseman”</w:t>
      </w:r>
      <w:r>
        <w:t xml:space="preserve"> means a person lawfully engaged in the business of storing goods as a bailee for hire or reward.</w:t>
      </w:r>
    </w:p>
    <w:p w:rsidR="00CA713B" w:rsidRDefault="00406261">
      <w:pPr>
        <w:pStyle w:val="Heading2"/>
      </w:pPr>
      <w:bookmarkStart w:id="4" w:name="_Toc390076759"/>
      <w:r>
        <w:lastRenderedPageBreak/>
        <w:t>Part II</w:t>
      </w:r>
      <w:bookmarkEnd w:id="4"/>
      <w:r>
        <w:t xml:space="preserve"> </w:t>
      </w:r>
    </w:p>
    <w:p w:rsidR="00CA713B" w:rsidRDefault="00406261">
      <w:pPr>
        <w:pStyle w:val="Heading5"/>
        <w:rPr>
          <w:snapToGrid w:val="0"/>
        </w:rPr>
      </w:pPr>
      <w:bookmarkStart w:id="5" w:name="_Toc390076760"/>
      <w:r>
        <w:rPr>
          <w:rStyle w:val="CharSectno"/>
        </w:rPr>
        <w:t>3</w:t>
      </w:r>
      <w:r>
        <w:rPr>
          <w:snapToGrid w:val="0"/>
        </w:rPr>
        <w:t>.</w:t>
      </w:r>
      <w:r>
        <w:rPr>
          <w:snapToGrid w:val="0"/>
        </w:rPr>
        <w:tab/>
        <w:t>Notice of Claim Section 6 (1) (a)</w:t>
      </w:r>
      <w:bookmarkEnd w:id="5"/>
    </w:p>
    <w:p w:rsidR="00CA713B" w:rsidRDefault="00406261">
      <w:pPr>
        <w:pStyle w:val="Subsection"/>
        <w:rPr>
          <w:snapToGrid w:val="0"/>
        </w:rPr>
      </w:pPr>
      <w:r>
        <w:rPr>
          <w:snapToGrid w:val="0"/>
        </w:rPr>
        <w:tab/>
      </w:r>
      <w:r>
        <w:rPr>
          <w:snapToGrid w:val="0"/>
        </w:rPr>
        <w:tab/>
        <w:t>A claim by a person to be the owner of goods deposited with a warehouseman or of an interest in them shall be in accordance with Form 1 in the Appendix to these regulations.</w:t>
      </w:r>
    </w:p>
    <w:p w:rsidR="00CA713B" w:rsidRDefault="00406261">
      <w:pPr>
        <w:pStyle w:val="Heading5"/>
        <w:rPr>
          <w:snapToGrid w:val="0"/>
        </w:rPr>
      </w:pPr>
      <w:bookmarkStart w:id="6" w:name="_Toc390076761"/>
      <w:r>
        <w:rPr>
          <w:rStyle w:val="CharSectno"/>
        </w:rPr>
        <w:t>4</w:t>
      </w:r>
      <w:r>
        <w:rPr>
          <w:snapToGrid w:val="0"/>
        </w:rPr>
        <w:t>.</w:t>
      </w:r>
      <w:r>
        <w:rPr>
          <w:snapToGrid w:val="0"/>
        </w:rPr>
        <w:tab/>
        <w:t>Notice of Lien Section 6 (2)</w:t>
      </w:r>
      <w:bookmarkEnd w:id="6"/>
      <w:r>
        <w:rPr>
          <w:snapToGrid w:val="0"/>
        </w:rPr>
        <w:t xml:space="preserve"> </w:t>
      </w:r>
    </w:p>
    <w:p w:rsidR="00CA713B" w:rsidRDefault="00406261">
      <w:pPr>
        <w:pStyle w:val="Subsection"/>
        <w:rPr>
          <w:snapToGrid w:val="0"/>
        </w:rPr>
      </w:pPr>
      <w:r>
        <w:rPr>
          <w:snapToGrid w:val="0"/>
        </w:rPr>
        <w:tab/>
      </w:r>
      <w:r>
        <w:rPr>
          <w:snapToGrid w:val="0"/>
        </w:rPr>
        <w:tab/>
        <w:t>The notice of the lien given by the warehouseman within three months after the date of the deposit of the goods shall be in accordance with Form 2 in the Appendix to these regulations.</w:t>
      </w:r>
    </w:p>
    <w:p w:rsidR="00CA713B" w:rsidRDefault="00406261">
      <w:pPr>
        <w:pStyle w:val="Heading5"/>
        <w:rPr>
          <w:snapToGrid w:val="0"/>
        </w:rPr>
      </w:pPr>
      <w:bookmarkStart w:id="7" w:name="_Toc390076762"/>
      <w:r>
        <w:rPr>
          <w:rStyle w:val="CharSectno"/>
        </w:rPr>
        <w:t>5</w:t>
      </w:r>
      <w:r>
        <w:rPr>
          <w:snapToGrid w:val="0"/>
        </w:rPr>
        <w:t>.</w:t>
      </w:r>
      <w:r>
        <w:rPr>
          <w:snapToGrid w:val="0"/>
        </w:rPr>
        <w:tab/>
        <w:t>Notice by advertisement Section 9 (3) (a)</w:t>
      </w:r>
      <w:bookmarkEnd w:id="7"/>
      <w:r>
        <w:rPr>
          <w:snapToGrid w:val="0"/>
        </w:rPr>
        <w:t xml:space="preserve"> </w:t>
      </w:r>
    </w:p>
    <w:p w:rsidR="00CA713B" w:rsidRDefault="00406261">
      <w:pPr>
        <w:pStyle w:val="Subsection"/>
        <w:rPr>
          <w:snapToGrid w:val="0"/>
        </w:rPr>
      </w:pPr>
      <w:r>
        <w:rPr>
          <w:snapToGrid w:val="0"/>
        </w:rPr>
        <w:tab/>
        <w:t>(1)</w:t>
      </w:r>
      <w:r>
        <w:rPr>
          <w:snapToGrid w:val="0"/>
        </w:rPr>
        <w:tab/>
        <w:t>Where a person to whom a notice may be given pursuant to the provisions of section six or seven of the Act is unknown to the warehouseman, or where no address of the person is known to the warehouseman, the notice may be given by advertisement.</w:t>
      </w:r>
    </w:p>
    <w:p w:rsidR="00CA713B" w:rsidRDefault="00406261">
      <w:pPr>
        <w:pStyle w:val="Subsection"/>
        <w:rPr>
          <w:snapToGrid w:val="0"/>
        </w:rPr>
      </w:pPr>
      <w:r>
        <w:rPr>
          <w:snapToGrid w:val="0"/>
        </w:rPr>
        <w:tab/>
        <w:t>(2)</w:t>
      </w:r>
      <w:r>
        <w:rPr>
          <w:snapToGrid w:val="0"/>
        </w:rPr>
        <w:tab/>
        <w:t>The advertisement shall include a full copy of the notice and shall be published — </w:t>
      </w:r>
    </w:p>
    <w:p w:rsidR="00CA713B" w:rsidRDefault="00406261">
      <w:pPr>
        <w:pStyle w:val="Indenta"/>
        <w:rPr>
          <w:snapToGrid w:val="0"/>
        </w:rPr>
      </w:pPr>
      <w:r>
        <w:rPr>
          <w:snapToGrid w:val="0"/>
        </w:rPr>
        <w:tab/>
      </w:r>
      <w:r>
        <w:rPr>
          <w:snapToGrid w:val="0"/>
        </w:rPr>
        <w:tab/>
        <w:t>at least twice with an interval between the advertisements of at least seven days,</w:t>
      </w:r>
    </w:p>
    <w:p w:rsidR="00CA713B" w:rsidRDefault="00406261">
      <w:pPr>
        <w:pStyle w:val="Subsection"/>
        <w:rPr>
          <w:snapToGrid w:val="0"/>
        </w:rPr>
      </w:pPr>
      <w:r>
        <w:rPr>
          <w:snapToGrid w:val="0"/>
        </w:rPr>
        <w:tab/>
      </w:r>
      <w:r>
        <w:rPr>
          <w:snapToGrid w:val="0"/>
        </w:rPr>
        <w:tab/>
        <w:t>in a newspaper circulating in the locality where the premises of the warehouseman is situated, and, if the newspaper is not a daily newspaper, in a daily newspaper circulating in the City of Perth.</w:t>
      </w:r>
    </w:p>
    <w:p w:rsidR="00CA713B" w:rsidRDefault="00406261">
      <w:pPr>
        <w:pStyle w:val="Subsection"/>
        <w:rPr>
          <w:snapToGrid w:val="0"/>
        </w:rPr>
      </w:pPr>
      <w:r>
        <w:rPr>
          <w:snapToGrid w:val="0"/>
        </w:rPr>
        <w:tab/>
        <w:t>(3)</w:t>
      </w:r>
      <w:r>
        <w:rPr>
          <w:snapToGrid w:val="0"/>
        </w:rPr>
        <w:tab/>
        <w:t>The notice shall be deemed to have been given on the day upon which the last of the advertisements was published.</w:t>
      </w:r>
    </w:p>
    <w:p w:rsidR="00CA713B" w:rsidRDefault="00406261">
      <w:pPr>
        <w:pStyle w:val="Heading5"/>
        <w:rPr>
          <w:snapToGrid w:val="0"/>
        </w:rPr>
      </w:pPr>
      <w:bookmarkStart w:id="8" w:name="_Toc390076763"/>
      <w:r>
        <w:rPr>
          <w:rStyle w:val="CharSectno"/>
        </w:rPr>
        <w:t>6</w:t>
      </w:r>
      <w:r>
        <w:rPr>
          <w:snapToGrid w:val="0"/>
        </w:rPr>
        <w:t>.</w:t>
      </w:r>
      <w:r>
        <w:rPr>
          <w:snapToGrid w:val="0"/>
        </w:rPr>
        <w:tab/>
        <w:t>Statement of Account Section 10 (4)</w:t>
      </w:r>
      <w:bookmarkEnd w:id="8"/>
      <w:r>
        <w:rPr>
          <w:snapToGrid w:val="0"/>
        </w:rPr>
        <w:t xml:space="preserve"> </w:t>
      </w:r>
    </w:p>
    <w:p w:rsidR="00CA713B" w:rsidRDefault="00406261">
      <w:pPr>
        <w:pStyle w:val="Subsection"/>
        <w:rPr>
          <w:snapToGrid w:val="0"/>
        </w:rPr>
      </w:pPr>
      <w:r>
        <w:rPr>
          <w:snapToGrid w:val="0"/>
        </w:rPr>
        <w:tab/>
        <w:t>(1)</w:t>
      </w:r>
      <w:r>
        <w:rPr>
          <w:snapToGrid w:val="0"/>
        </w:rPr>
        <w:tab/>
        <w:t>The duplicate copies of the statement of account required to be furnished in accordance with section 10 (4) of the Act shall be verified by a statutory declaration made by the warehouseman or by some competent person on his behalf.</w:t>
      </w:r>
    </w:p>
    <w:p w:rsidR="00CA713B" w:rsidRDefault="00406261">
      <w:pPr>
        <w:pStyle w:val="Subsection"/>
        <w:rPr>
          <w:snapToGrid w:val="0"/>
        </w:rPr>
      </w:pPr>
      <w:r>
        <w:rPr>
          <w:snapToGrid w:val="0"/>
        </w:rPr>
        <w:lastRenderedPageBreak/>
        <w:tab/>
        <w:t>(2)</w:t>
      </w:r>
      <w:r>
        <w:rPr>
          <w:snapToGrid w:val="0"/>
        </w:rPr>
        <w:tab/>
        <w:t>The warehouseman at the time of paying the surplus into a local Court or to the Treasurer as the case may be shall also furnish to the Local Court or the Treasurer the following particulars in writing: — </w:t>
      </w:r>
    </w:p>
    <w:p w:rsidR="00CA713B" w:rsidRDefault="00406261">
      <w:pPr>
        <w:pStyle w:val="Indenta"/>
        <w:rPr>
          <w:snapToGrid w:val="0"/>
        </w:rPr>
      </w:pPr>
      <w:r>
        <w:rPr>
          <w:snapToGrid w:val="0"/>
        </w:rPr>
        <w:tab/>
        <w:t>(a)</w:t>
      </w:r>
      <w:r>
        <w:rPr>
          <w:snapToGrid w:val="0"/>
        </w:rPr>
        <w:tab/>
        <w:t>The date of deposit of the goods.</w:t>
      </w:r>
    </w:p>
    <w:p w:rsidR="00CA713B" w:rsidRDefault="00406261">
      <w:pPr>
        <w:pStyle w:val="Indenta"/>
        <w:rPr>
          <w:snapToGrid w:val="0"/>
        </w:rPr>
      </w:pPr>
      <w:r>
        <w:rPr>
          <w:snapToGrid w:val="0"/>
        </w:rPr>
        <w:tab/>
        <w:t>(b)</w:t>
      </w:r>
      <w:r>
        <w:rPr>
          <w:snapToGrid w:val="0"/>
        </w:rPr>
        <w:tab/>
        <w:t>The name and address of the person who deposited such goods and the name and address of the owner thereof and of every person claiming to be the owner thereof or of any interest therein including the name and address of the grantee of the goods under any bill of sale of which the warehouseman has notice.</w:t>
      </w:r>
    </w:p>
    <w:p w:rsidR="00CA713B" w:rsidRDefault="00406261">
      <w:pPr>
        <w:pStyle w:val="Indenta"/>
        <w:rPr>
          <w:snapToGrid w:val="0"/>
        </w:rPr>
      </w:pPr>
      <w:r>
        <w:rPr>
          <w:snapToGrid w:val="0"/>
        </w:rPr>
        <w:tab/>
        <w:t>(c)</w:t>
      </w:r>
      <w:r>
        <w:rPr>
          <w:snapToGrid w:val="0"/>
        </w:rPr>
        <w:tab/>
        <w:t>Full particulars known to the warehouseman of all of such claims.</w:t>
      </w:r>
    </w:p>
    <w:p w:rsidR="00CA713B" w:rsidRDefault="00406261">
      <w:pPr>
        <w:pStyle w:val="Indenta"/>
        <w:rPr>
          <w:snapToGrid w:val="0"/>
        </w:rPr>
      </w:pPr>
      <w:r>
        <w:rPr>
          <w:snapToGrid w:val="0"/>
        </w:rPr>
        <w:tab/>
        <w:t>(d)</w:t>
      </w:r>
      <w:r>
        <w:rPr>
          <w:snapToGrid w:val="0"/>
        </w:rPr>
        <w:tab/>
        <w:t xml:space="preserve">Full particulars of all searches made by or on behalf of the warehouseman under the </w:t>
      </w:r>
      <w:r>
        <w:rPr>
          <w:i/>
          <w:snapToGrid w:val="0"/>
        </w:rPr>
        <w:t>Bills of Sale Act 1899</w:t>
      </w:r>
      <w:r>
        <w:rPr>
          <w:snapToGrid w:val="0"/>
        </w:rPr>
        <w:t>, as amended by subsequent Acts, and of the results of such searches.</w:t>
      </w:r>
    </w:p>
    <w:p w:rsidR="00CA713B" w:rsidRDefault="00406261">
      <w:pPr>
        <w:pStyle w:val="Indenta"/>
        <w:rPr>
          <w:snapToGrid w:val="0"/>
        </w:rPr>
      </w:pPr>
      <w:r>
        <w:rPr>
          <w:snapToGrid w:val="0"/>
        </w:rPr>
        <w:tab/>
        <w:t>(e)</w:t>
      </w:r>
      <w:r>
        <w:rPr>
          <w:snapToGrid w:val="0"/>
        </w:rPr>
        <w:tab/>
        <w:t>Such other information relating to the transaction as may be known to the warehouseman.</w:t>
      </w:r>
    </w:p>
    <w:p w:rsidR="00CA713B" w:rsidRDefault="00406261">
      <w:pPr>
        <w:pStyle w:val="Heading5"/>
        <w:rPr>
          <w:snapToGrid w:val="0"/>
        </w:rPr>
      </w:pPr>
      <w:bookmarkStart w:id="9" w:name="_Toc390076764"/>
      <w:r>
        <w:rPr>
          <w:rStyle w:val="CharSectno"/>
        </w:rPr>
        <w:t>7</w:t>
      </w:r>
      <w:r>
        <w:rPr>
          <w:snapToGrid w:val="0"/>
        </w:rPr>
        <w:t>.</w:t>
      </w:r>
      <w:r>
        <w:rPr>
          <w:snapToGrid w:val="0"/>
        </w:rPr>
        <w:tab/>
        <w:t>Penalty</w:t>
      </w:r>
      <w:bookmarkEnd w:id="9"/>
      <w:r>
        <w:rPr>
          <w:snapToGrid w:val="0"/>
        </w:rPr>
        <w:t xml:space="preserve"> </w:t>
      </w:r>
    </w:p>
    <w:p w:rsidR="00CA713B" w:rsidRDefault="00406261">
      <w:pPr>
        <w:pStyle w:val="Subsection"/>
        <w:rPr>
          <w:snapToGrid w:val="0"/>
        </w:rPr>
      </w:pPr>
      <w:r>
        <w:rPr>
          <w:snapToGrid w:val="0"/>
        </w:rPr>
        <w:tab/>
      </w:r>
      <w:r>
        <w:rPr>
          <w:snapToGrid w:val="0"/>
        </w:rPr>
        <w:tab/>
        <w:t>A person who commits a breach of these regulations is guilty of an offence. Penalty ten pounds.</w:t>
      </w:r>
    </w:p>
    <w:p w:rsidR="00CA713B" w:rsidRDefault="00406261">
      <w:pPr>
        <w:pStyle w:val="Heading2"/>
      </w:pPr>
      <w:bookmarkStart w:id="10" w:name="_Toc390076765"/>
      <w:r>
        <w:t>Part III</w:t>
      </w:r>
      <w:bookmarkEnd w:id="10"/>
      <w:r>
        <w:t xml:space="preserve"> </w:t>
      </w:r>
    </w:p>
    <w:p w:rsidR="00CA713B" w:rsidRDefault="00406261">
      <w:pPr>
        <w:pStyle w:val="MiscellaneousHeading"/>
        <w:rPr>
          <w:snapToGrid w:val="0"/>
        </w:rPr>
      </w:pPr>
      <w:r>
        <w:rPr>
          <w:snapToGrid w:val="0"/>
        </w:rPr>
        <w:t>Rules of Court</w:t>
      </w:r>
    </w:p>
    <w:p w:rsidR="00CA713B" w:rsidRDefault="00406261">
      <w:pPr>
        <w:pStyle w:val="Heading5"/>
        <w:rPr>
          <w:snapToGrid w:val="0"/>
        </w:rPr>
      </w:pPr>
      <w:bookmarkStart w:id="11" w:name="_Toc390076766"/>
      <w:r>
        <w:rPr>
          <w:rStyle w:val="CharSectno"/>
        </w:rPr>
        <w:t>1</w:t>
      </w:r>
      <w:r>
        <w:rPr>
          <w:snapToGrid w:val="0"/>
        </w:rPr>
        <w:t>.</w:t>
      </w:r>
      <w:r>
        <w:rPr>
          <w:snapToGrid w:val="0"/>
        </w:rPr>
        <w:tab/>
        <w:t>Applications to Court.Section 7 (7) (a)</w:t>
      </w:r>
      <w:bookmarkEnd w:id="11"/>
      <w:r>
        <w:rPr>
          <w:snapToGrid w:val="0"/>
        </w:rPr>
        <w:t xml:space="preserve"> </w:t>
      </w:r>
    </w:p>
    <w:p w:rsidR="00CA713B" w:rsidRDefault="00406261">
      <w:pPr>
        <w:pStyle w:val="Subsection"/>
        <w:rPr>
          <w:snapToGrid w:val="0"/>
        </w:rPr>
      </w:pPr>
      <w:r>
        <w:rPr>
          <w:snapToGrid w:val="0"/>
        </w:rPr>
        <w:tab/>
        <w:t>(1)</w:t>
      </w:r>
      <w:r>
        <w:rPr>
          <w:snapToGrid w:val="0"/>
        </w:rPr>
        <w:tab/>
        <w:t>An application for an order staying further proceedings under section 7 (7) (a) of the Act by a person having an interest in the goods shall be made in writing in accordance with Form 3 in the Appendix to these regulations and rules of court to the Clerk of the Local Court nearest to the premises of the warehouseman where the goods are deposited for storage who shall set the application down for hearing.</w:t>
      </w:r>
    </w:p>
    <w:p w:rsidR="00CA713B" w:rsidRDefault="00406261">
      <w:pPr>
        <w:pStyle w:val="Subsection"/>
        <w:rPr>
          <w:snapToGrid w:val="0"/>
        </w:rPr>
      </w:pPr>
      <w:r>
        <w:rPr>
          <w:snapToGrid w:val="0"/>
        </w:rPr>
        <w:tab/>
        <w:t>(2)</w:t>
      </w:r>
      <w:r>
        <w:rPr>
          <w:snapToGrid w:val="0"/>
        </w:rPr>
        <w:tab/>
        <w:t>The application shall set out — </w:t>
      </w:r>
    </w:p>
    <w:p w:rsidR="00CA713B" w:rsidRDefault="00406261">
      <w:pPr>
        <w:pStyle w:val="Indenta"/>
        <w:rPr>
          <w:snapToGrid w:val="0"/>
        </w:rPr>
      </w:pPr>
      <w:r>
        <w:rPr>
          <w:snapToGrid w:val="0"/>
        </w:rPr>
        <w:tab/>
        <w:t>(a)</w:t>
      </w:r>
      <w:r>
        <w:rPr>
          <w:snapToGrid w:val="0"/>
        </w:rPr>
        <w:tab/>
        <w:t>a brief description of the goods;</w:t>
      </w:r>
    </w:p>
    <w:p w:rsidR="00CA713B" w:rsidRDefault="00406261">
      <w:pPr>
        <w:pStyle w:val="Indenta"/>
        <w:rPr>
          <w:snapToGrid w:val="0"/>
        </w:rPr>
      </w:pPr>
      <w:r>
        <w:rPr>
          <w:snapToGrid w:val="0"/>
        </w:rPr>
        <w:tab/>
        <w:t>(b)</w:t>
      </w:r>
      <w:r>
        <w:rPr>
          <w:snapToGrid w:val="0"/>
        </w:rPr>
        <w:tab/>
        <w:t>the sum claimed by the warehouseman to be due as warehouseman’s charges; and</w:t>
      </w:r>
    </w:p>
    <w:p w:rsidR="00CA713B" w:rsidRDefault="00406261">
      <w:pPr>
        <w:pStyle w:val="Indenta"/>
        <w:rPr>
          <w:snapToGrid w:val="0"/>
        </w:rPr>
      </w:pPr>
      <w:r>
        <w:rPr>
          <w:snapToGrid w:val="0"/>
        </w:rPr>
        <w:tab/>
        <w:t>(c)</w:t>
      </w:r>
      <w:r>
        <w:rPr>
          <w:snapToGrid w:val="0"/>
        </w:rPr>
        <w:tab/>
        <w:t>the reasons why further proceedings should be stayed.</w:t>
      </w:r>
    </w:p>
    <w:p w:rsidR="00CA713B" w:rsidRDefault="00406261">
      <w:pPr>
        <w:pStyle w:val="Subsection"/>
        <w:rPr>
          <w:snapToGrid w:val="0"/>
        </w:rPr>
      </w:pPr>
      <w:r>
        <w:rPr>
          <w:snapToGrid w:val="0"/>
        </w:rPr>
        <w:tab/>
        <w:t>(3)</w:t>
      </w:r>
      <w:r>
        <w:rPr>
          <w:snapToGrid w:val="0"/>
        </w:rPr>
        <w:tab/>
        <w:t>At the time of lodging the application the applicant shall deliver to the Clerk of the Local Court one copy of the application for the Court and one for each party to be served.</w:t>
      </w:r>
    </w:p>
    <w:p w:rsidR="00CA713B" w:rsidRDefault="00406261">
      <w:pPr>
        <w:pStyle w:val="Heading5"/>
        <w:rPr>
          <w:snapToGrid w:val="0"/>
        </w:rPr>
      </w:pPr>
      <w:bookmarkStart w:id="12" w:name="_Toc390076767"/>
      <w:r>
        <w:rPr>
          <w:rStyle w:val="CharSectno"/>
        </w:rPr>
        <w:t>2</w:t>
      </w:r>
      <w:r>
        <w:rPr>
          <w:snapToGrid w:val="0"/>
        </w:rPr>
        <w:t>.</w:t>
      </w:r>
      <w:r>
        <w:rPr>
          <w:snapToGrid w:val="0"/>
        </w:rPr>
        <w:tab/>
        <w:t>Interpretation</w:t>
      </w:r>
      <w:bookmarkEnd w:id="12"/>
    </w:p>
    <w:p w:rsidR="00CA713B" w:rsidRDefault="00406261">
      <w:pPr>
        <w:pStyle w:val="Subsection"/>
        <w:rPr>
          <w:snapToGrid w:val="0"/>
        </w:rPr>
      </w:pPr>
      <w:r>
        <w:rPr>
          <w:snapToGrid w:val="0"/>
        </w:rPr>
        <w:tab/>
      </w:r>
      <w:r>
        <w:rPr>
          <w:snapToGrid w:val="0"/>
        </w:rPr>
        <w:tab/>
        <w:t>In an application the party making it shall be termed “the applicant” and the warehouseman shall be termed “the respondent.”</w:t>
      </w:r>
    </w:p>
    <w:p w:rsidR="00CA713B" w:rsidRDefault="00406261">
      <w:pPr>
        <w:pStyle w:val="Heading5"/>
        <w:rPr>
          <w:snapToGrid w:val="0"/>
        </w:rPr>
      </w:pPr>
      <w:bookmarkStart w:id="13" w:name="_Toc390076768"/>
      <w:r>
        <w:rPr>
          <w:rStyle w:val="CharSectno"/>
        </w:rPr>
        <w:t>3</w:t>
      </w:r>
      <w:r>
        <w:rPr>
          <w:snapToGrid w:val="0"/>
        </w:rPr>
        <w:t>.</w:t>
      </w:r>
      <w:r>
        <w:rPr>
          <w:snapToGrid w:val="0"/>
        </w:rPr>
        <w:tab/>
        <w:t>Notice of Day Fixed for Hearing Application</w:t>
      </w:r>
      <w:bookmarkEnd w:id="13"/>
      <w:r>
        <w:rPr>
          <w:snapToGrid w:val="0"/>
        </w:rPr>
        <w:t xml:space="preserve"> </w:t>
      </w:r>
    </w:p>
    <w:p w:rsidR="00CA713B" w:rsidRDefault="00406261">
      <w:pPr>
        <w:pStyle w:val="Subsection"/>
        <w:rPr>
          <w:snapToGrid w:val="0"/>
        </w:rPr>
      </w:pPr>
      <w:r>
        <w:rPr>
          <w:snapToGrid w:val="0"/>
        </w:rPr>
        <w:tab/>
        <w:t>(1)</w:t>
      </w:r>
      <w:r>
        <w:rPr>
          <w:snapToGrid w:val="0"/>
        </w:rPr>
        <w:tab/>
        <w:t>On the day for the hearing of the application being fixed, the Clerk of the Local Court shall give notice in writing in accordance with Form 4 in the Appendix hereto to the applicant stating the place where and the day and hour when the matter will be proceeded with. A copy of the application under the Seal of the Local Court shall be issued for service on the respondent together with a notice under the Seal of the Court in accordance with Form 5 in the Appendix hereto stating where and the day and hour when the matter shall be proceeded with.</w:t>
      </w:r>
    </w:p>
    <w:p w:rsidR="00CA713B" w:rsidRDefault="00406261">
      <w:pPr>
        <w:pStyle w:val="Subsection"/>
        <w:rPr>
          <w:snapToGrid w:val="0"/>
        </w:rPr>
      </w:pPr>
      <w:r>
        <w:rPr>
          <w:snapToGrid w:val="0"/>
        </w:rPr>
        <w:tab/>
        <w:t>(2)</w:t>
      </w:r>
      <w:r>
        <w:rPr>
          <w:snapToGrid w:val="0"/>
        </w:rPr>
        <w:tab/>
        <w:t>If the applicant or respondent does not attend the hearing in person or by his solicitor, an order may be made and proceedings taken as the Court shall think just and expedient.</w:t>
      </w:r>
    </w:p>
    <w:p w:rsidR="00CA713B" w:rsidRDefault="00406261">
      <w:pPr>
        <w:pStyle w:val="Subsection"/>
        <w:rPr>
          <w:snapToGrid w:val="0"/>
        </w:rPr>
      </w:pPr>
      <w:r>
        <w:rPr>
          <w:snapToGrid w:val="0"/>
        </w:rPr>
        <w:tab/>
        <w:t>(3)</w:t>
      </w:r>
      <w:r>
        <w:rPr>
          <w:snapToGrid w:val="0"/>
        </w:rPr>
        <w:tab/>
        <w:t>The copies and notices may be served in accordance with the rules for service of ordinary summonses.</w:t>
      </w:r>
    </w:p>
    <w:p w:rsidR="00CA713B" w:rsidRDefault="00406261">
      <w:pPr>
        <w:pStyle w:val="Subsection"/>
        <w:rPr>
          <w:snapToGrid w:val="0"/>
        </w:rPr>
      </w:pPr>
      <w:r>
        <w:rPr>
          <w:snapToGrid w:val="0"/>
        </w:rPr>
        <w:tab/>
        <w:t>(4)</w:t>
      </w:r>
      <w:r>
        <w:rPr>
          <w:snapToGrid w:val="0"/>
        </w:rPr>
        <w:tab/>
        <w:t>At the hearing the Court may, in its discretion, receive as evidence statutory declarations, but may, if it thinks fit, require the attendance of any declarant for the purposes of cross</w:t>
      </w:r>
      <w:r>
        <w:rPr>
          <w:snapToGrid w:val="0"/>
        </w:rPr>
        <w:noBreakHyphen/>
        <w:t>examination on the contents of his declaration, and falling attendance, may refuse to receive in evidence the declaration.</w:t>
      </w:r>
    </w:p>
    <w:p w:rsidR="00CA713B" w:rsidRDefault="00406261">
      <w:pPr>
        <w:pStyle w:val="Heading5"/>
        <w:rPr>
          <w:snapToGrid w:val="0"/>
        </w:rPr>
      </w:pPr>
      <w:bookmarkStart w:id="14" w:name="_Toc390076769"/>
      <w:r>
        <w:rPr>
          <w:rStyle w:val="CharSectno"/>
        </w:rPr>
        <w:t>4</w:t>
      </w:r>
      <w:r>
        <w:rPr>
          <w:snapToGrid w:val="0"/>
        </w:rPr>
        <w:t>.</w:t>
      </w:r>
      <w:r>
        <w:rPr>
          <w:snapToGrid w:val="0"/>
        </w:rPr>
        <w:tab/>
        <w:t>Appearance</w:t>
      </w:r>
      <w:bookmarkEnd w:id="14"/>
      <w:r>
        <w:rPr>
          <w:snapToGrid w:val="0"/>
        </w:rPr>
        <w:t xml:space="preserve"> </w:t>
      </w:r>
    </w:p>
    <w:p w:rsidR="00CA713B" w:rsidRDefault="00406261">
      <w:pPr>
        <w:pStyle w:val="Subsection"/>
        <w:rPr>
          <w:snapToGrid w:val="0"/>
        </w:rPr>
      </w:pPr>
      <w:r>
        <w:rPr>
          <w:snapToGrid w:val="0"/>
        </w:rPr>
        <w:tab/>
        <w:t>(1)</w:t>
      </w:r>
      <w:r>
        <w:rPr>
          <w:snapToGrid w:val="0"/>
        </w:rPr>
        <w:tab/>
        <w:t>If a respondent desires to oppose the application, he shall appear before the Local Court on the day fixed for the hearing or on any day to which the proceedings shall have been postponed or adjourned, due notice of which the Clerk of the Court shall have given him. In default of appearance of any party the Magistrate may, after proof of due service of notices and copies of the application as required on all parties entitled thereto, proceed to hear the application and to make a determination thereon.</w:t>
      </w:r>
    </w:p>
    <w:p w:rsidR="00CA713B" w:rsidRDefault="00406261">
      <w:pPr>
        <w:pStyle w:val="Subsection"/>
        <w:rPr>
          <w:snapToGrid w:val="0"/>
        </w:rPr>
      </w:pPr>
      <w:r>
        <w:rPr>
          <w:snapToGrid w:val="0"/>
        </w:rPr>
        <w:tab/>
        <w:t>(2)</w:t>
      </w:r>
      <w:r>
        <w:rPr>
          <w:snapToGrid w:val="0"/>
        </w:rPr>
        <w:tab/>
        <w:t>If it appears to the Court, before or at the hearing that a copy of the application and the notice or of either of them was not duly served upon any party in time to enable him to appear in the Court on the day of hearing, or that for any other sufficient cause any party is unable to appear on the day, the Court may adjourn the proceedings on such terms as to costs and otherwise as may be just.</w:t>
      </w:r>
    </w:p>
    <w:p w:rsidR="00CA713B" w:rsidRDefault="00406261">
      <w:pPr>
        <w:pStyle w:val="Heading5"/>
        <w:rPr>
          <w:snapToGrid w:val="0"/>
        </w:rPr>
      </w:pPr>
      <w:bookmarkStart w:id="15" w:name="_Toc390076770"/>
      <w:r>
        <w:rPr>
          <w:rStyle w:val="CharSectno"/>
        </w:rPr>
        <w:t>5</w:t>
      </w:r>
      <w:r>
        <w:rPr>
          <w:snapToGrid w:val="0"/>
        </w:rPr>
        <w:t>.</w:t>
      </w:r>
      <w:r>
        <w:rPr>
          <w:snapToGrid w:val="0"/>
        </w:rPr>
        <w:tab/>
        <w:t>Order</w:t>
      </w:r>
      <w:bookmarkEnd w:id="15"/>
      <w:r>
        <w:rPr>
          <w:snapToGrid w:val="0"/>
        </w:rPr>
        <w:t xml:space="preserve"> </w:t>
      </w:r>
    </w:p>
    <w:p w:rsidR="00CA713B" w:rsidRDefault="00406261">
      <w:pPr>
        <w:pStyle w:val="Subsection"/>
        <w:rPr>
          <w:snapToGrid w:val="0"/>
        </w:rPr>
      </w:pPr>
      <w:r>
        <w:rPr>
          <w:snapToGrid w:val="0"/>
        </w:rPr>
        <w:tab/>
      </w:r>
      <w:r>
        <w:rPr>
          <w:snapToGrid w:val="0"/>
        </w:rPr>
        <w:tab/>
        <w:t>The order of the Local Court, on any application under the Act, shall be signed by the Magistrate thereof and shall be sealed and filed, and sealed copies of the order shall be served on all persons affected thereby, and every order shall be enforceable in the same manner as a judgment of the Court.</w:t>
      </w:r>
    </w:p>
    <w:p w:rsidR="00CA713B" w:rsidRDefault="00406261">
      <w:pPr>
        <w:pStyle w:val="Heading5"/>
        <w:rPr>
          <w:snapToGrid w:val="0"/>
        </w:rPr>
      </w:pPr>
      <w:bookmarkStart w:id="16" w:name="_Toc390076771"/>
      <w:r>
        <w:rPr>
          <w:rStyle w:val="CharSectno"/>
        </w:rPr>
        <w:t>6</w:t>
      </w:r>
      <w:r>
        <w:rPr>
          <w:snapToGrid w:val="0"/>
        </w:rPr>
        <w:t>.</w:t>
      </w:r>
      <w:r>
        <w:rPr>
          <w:snapToGrid w:val="0"/>
        </w:rPr>
        <w:tab/>
        <w:t>Procedure</w:t>
      </w:r>
      <w:bookmarkEnd w:id="16"/>
      <w:r>
        <w:rPr>
          <w:snapToGrid w:val="0"/>
        </w:rPr>
        <w:t xml:space="preserve"> </w:t>
      </w:r>
    </w:p>
    <w:p w:rsidR="00CA713B" w:rsidRDefault="00406261">
      <w:pPr>
        <w:pStyle w:val="Subsection"/>
        <w:rPr>
          <w:snapToGrid w:val="0"/>
        </w:rPr>
      </w:pPr>
      <w:r>
        <w:rPr>
          <w:snapToGrid w:val="0"/>
        </w:rPr>
        <w:tab/>
      </w:r>
      <w:r>
        <w:rPr>
          <w:snapToGrid w:val="0"/>
        </w:rPr>
        <w:tab/>
        <w:t xml:space="preserve">The practice and rules of Court made under the </w:t>
      </w:r>
      <w:r>
        <w:rPr>
          <w:i/>
          <w:snapToGrid w:val="0"/>
        </w:rPr>
        <w:t>Local Court Act 1904</w:t>
      </w:r>
      <w:r>
        <w:rPr>
          <w:snapToGrid w:val="0"/>
        </w:rPr>
        <w:t xml:space="preserve"> and the procedure for the time being in force in the Local Court shall, in so far as applicable and not inconsistent with these rules, apply with necessary modifications approved by the Court, to any application to the Court under the Act.</w:t>
      </w:r>
    </w:p>
    <w:p w:rsidR="00CA713B" w:rsidRDefault="00406261">
      <w:pPr>
        <w:pStyle w:val="Heading5"/>
        <w:rPr>
          <w:snapToGrid w:val="0"/>
        </w:rPr>
      </w:pPr>
      <w:bookmarkStart w:id="17" w:name="_Toc390076772"/>
      <w:r>
        <w:rPr>
          <w:rStyle w:val="CharSectno"/>
        </w:rPr>
        <w:t>7</w:t>
      </w:r>
      <w:r>
        <w:rPr>
          <w:snapToGrid w:val="0"/>
        </w:rPr>
        <w:t>.</w:t>
      </w:r>
      <w:r>
        <w:rPr>
          <w:snapToGrid w:val="0"/>
        </w:rPr>
        <w:tab/>
        <w:t>Local Court Fees</w:t>
      </w:r>
      <w:bookmarkEnd w:id="17"/>
      <w:r>
        <w:rPr>
          <w:snapToGrid w:val="0"/>
        </w:rPr>
        <w:t xml:space="preserve"> </w:t>
      </w:r>
    </w:p>
    <w:p w:rsidR="00CA713B" w:rsidRDefault="00406261">
      <w:pPr>
        <w:pStyle w:val="Subsection"/>
        <w:rPr>
          <w:snapToGrid w:val="0"/>
        </w:rPr>
      </w:pPr>
      <w:r>
        <w:rPr>
          <w:snapToGrid w:val="0"/>
        </w:rPr>
        <w:tab/>
      </w:r>
      <w:r>
        <w:rPr>
          <w:snapToGrid w:val="0"/>
        </w:rPr>
        <w:tab/>
        <w:t xml:space="preserve">The fees payable in respect of proceedings in the Local Court under the Act shall be such fees as would be applicable under the </w:t>
      </w:r>
      <w:r>
        <w:rPr>
          <w:i/>
          <w:snapToGrid w:val="0"/>
        </w:rPr>
        <w:t>Local Courts Act 1904</w:t>
      </w:r>
      <w:r>
        <w:rPr>
          <w:snapToGrid w:val="0"/>
        </w:rPr>
        <w:t xml:space="preserve"> and the Rules of Court made thereunder.</w:t>
      </w:r>
    </w:p>
    <w:p w:rsidR="00CA713B" w:rsidRDefault="00CA713B">
      <w:pPr>
        <w:rPr>
          <w:rStyle w:val="CharDivText"/>
        </w:rPr>
        <w:sectPr w:rsidR="00CA713B">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CA713B" w:rsidRDefault="00406261">
      <w:pPr>
        <w:pStyle w:val="yScheduleHeading"/>
        <w:pageBreakBefore w:val="0"/>
      </w:pPr>
      <w:bookmarkStart w:id="18" w:name="_Toc390076773"/>
      <w:r>
        <w:t>Appendix</w:t>
      </w:r>
      <w:bookmarkEnd w:id="18"/>
    </w:p>
    <w:p w:rsidR="00CA713B" w:rsidRDefault="00406261">
      <w:pPr>
        <w:pStyle w:val="yTable"/>
        <w:jc w:val="center"/>
        <w:rPr>
          <w:b/>
          <w:snapToGrid w:val="0"/>
        </w:rPr>
      </w:pPr>
      <w:r>
        <w:rPr>
          <w:b/>
          <w:snapToGrid w:val="0"/>
        </w:rPr>
        <w:t>Form 1</w:t>
      </w:r>
    </w:p>
    <w:p w:rsidR="00CA713B" w:rsidRDefault="00406261">
      <w:pPr>
        <w:pStyle w:val="yTable"/>
        <w:jc w:val="center"/>
        <w:rPr>
          <w:snapToGrid w:val="0"/>
        </w:rPr>
      </w:pPr>
      <w:r>
        <w:rPr>
          <w:snapToGrid w:val="0"/>
        </w:rPr>
        <w:t>Regulation 3</w:t>
      </w:r>
    </w:p>
    <w:p w:rsidR="00CA713B" w:rsidRDefault="00406261">
      <w:pPr>
        <w:pStyle w:val="yTable"/>
        <w:jc w:val="center"/>
        <w:rPr>
          <w:i/>
          <w:snapToGrid w:val="0"/>
        </w:rPr>
      </w:pPr>
      <w:r>
        <w:rPr>
          <w:i/>
          <w:snapToGrid w:val="0"/>
        </w:rPr>
        <w:t>Warehousemen’s Liens Act 1952</w:t>
      </w:r>
    </w:p>
    <w:p w:rsidR="00CA713B" w:rsidRDefault="00406261">
      <w:pPr>
        <w:pStyle w:val="yTable"/>
        <w:jc w:val="center"/>
        <w:rPr>
          <w:b/>
          <w:snapToGrid w:val="0"/>
        </w:rPr>
      </w:pPr>
      <w:r>
        <w:rPr>
          <w:b/>
          <w:snapToGrid w:val="0"/>
        </w:rPr>
        <w:t>NOTICE OF CLAIM</w:t>
      </w:r>
    </w:p>
    <w:p w:rsidR="00CA713B" w:rsidRDefault="00406261">
      <w:pPr>
        <w:pStyle w:val="yTable"/>
        <w:rPr>
          <w:snapToGrid w:val="0"/>
        </w:rPr>
      </w:pPr>
      <w:r>
        <w:rPr>
          <w:snapToGrid w:val="0"/>
        </w:rPr>
        <w:t>To (insert name and address of warehouseman).</w:t>
      </w:r>
    </w:p>
    <w:p w:rsidR="00CA713B" w:rsidRDefault="00406261">
      <w:pPr>
        <w:pStyle w:val="yTable"/>
        <w:rPr>
          <w:snapToGrid w:val="0"/>
        </w:rPr>
      </w:pPr>
      <w:r>
        <w:rPr>
          <w:snapToGrid w:val="0"/>
        </w:rPr>
        <w:t>I, (insert full name of claimant) hereby give you notice that I claim to be the owner of the goods described in the Schedule hereto, or of an interest in the goods to the extent hereinafter set forth, which goods were deposited with you by on or about the day of 19 . (If an interest only in the goods is claimed the extent of the interest should be here stated). I hereby authorise you to serve all notices to me required by the Act at the following address (insert full address of claimant).</w:t>
      </w:r>
    </w:p>
    <w:p w:rsidR="00CA713B" w:rsidRDefault="00406261">
      <w:pPr>
        <w:pStyle w:val="yTable"/>
        <w:jc w:val="center"/>
        <w:rPr>
          <w:snapToGrid w:val="0"/>
        </w:rPr>
      </w:pPr>
      <w:r>
        <w:rPr>
          <w:snapToGrid w:val="0"/>
        </w:rPr>
        <w:t>Schedule</w:t>
      </w:r>
    </w:p>
    <w:p w:rsidR="00CA713B" w:rsidRDefault="00406261">
      <w:pPr>
        <w:pStyle w:val="yTable"/>
        <w:jc w:val="center"/>
        <w:rPr>
          <w:snapToGrid w:val="0"/>
        </w:rPr>
      </w:pPr>
      <w:r>
        <w:rPr>
          <w:snapToGrid w:val="0"/>
        </w:rPr>
        <w:t>(Insert particulars of the goods in respect of which the claim is made.)</w:t>
      </w:r>
    </w:p>
    <w:p w:rsidR="00CA713B" w:rsidRDefault="00406261">
      <w:pPr>
        <w:pStyle w:val="yTable"/>
        <w:tabs>
          <w:tab w:val="right" w:leader="dot" w:pos="7087"/>
        </w:tabs>
        <w:rPr>
          <w:snapToGrid w:val="0"/>
        </w:rPr>
      </w:pPr>
      <w:r>
        <w:rPr>
          <w:snapToGrid w:val="0"/>
        </w:rPr>
        <w:t xml:space="preserve">Dated this </w:t>
      </w:r>
      <w:r>
        <w:rPr>
          <w:snapToGrid w:val="0"/>
        </w:rPr>
        <w:tab/>
        <w:t>day of …………………… 19……..</w:t>
      </w:r>
    </w:p>
    <w:p w:rsidR="00CA713B" w:rsidRDefault="00406261">
      <w:pPr>
        <w:pStyle w:val="yTable"/>
        <w:rPr>
          <w:snapToGrid w:val="0"/>
        </w:rPr>
      </w:pPr>
      <w:r>
        <w:rPr>
          <w:snapToGrid w:val="0"/>
        </w:rPr>
        <w:t>………………………………………</w:t>
      </w:r>
      <w:r>
        <w:rPr>
          <w:snapToGrid w:val="0"/>
        </w:rPr>
        <w:t> </w:t>
      </w:r>
      <w:r>
        <w:rPr>
          <w:snapToGrid w:val="0"/>
        </w:rPr>
        <w:t>…………………………………………</w:t>
      </w:r>
    </w:p>
    <w:p w:rsidR="00CA713B" w:rsidRDefault="00406261">
      <w:pPr>
        <w:pStyle w:val="yTable"/>
        <w:tabs>
          <w:tab w:val="center" w:pos="1418"/>
          <w:tab w:val="center" w:pos="5245"/>
        </w:tabs>
        <w:rPr>
          <w:snapToGrid w:val="0"/>
        </w:rPr>
      </w:pPr>
      <w:r>
        <w:rPr>
          <w:snapToGrid w:val="0"/>
        </w:rPr>
        <w:tab/>
        <w:t>Witness</w:t>
      </w:r>
      <w:r>
        <w:rPr>
          <w:snapToGrid w:val="0"/>
        </w:rPr>
        <w:tab/>
        <w:t>Signature of Claimant</w:t>
      </w:r>
    </w:p>
    <w:p w:rsidR="00CA713B" w:rsidRDefault="00406261">
      <w:pPr>
        <w:pStyle w:val="yTable"/>
        <w:jc w:val="center"/>
        <w:rPr>
          <w:b/>
          <w:snapToGrid w:val="0"/>
        </w:rPr>
      </w:pPr>
      <w:r>
        <w:rPr>
          <w:b/>
          <w:snapToGrid w:val="0"/>
        </w:rPr>
        <w:t>Form 2</w:t>
      </w:r>
    </w:p>
    <w:p w:rsidR="00CA713B" w:rsidRDefault="00406261">
      <w:pPr>
        <w:pStyle w:val="yTable"/>
        <w:jc w:val="center"/>
        <w:rPr>
          <w:snapToGrid w:val="0"/>
        </w:rPr>
      </w:pPr>
      <w:r>
        <w:rPr>
          <w:snapToGrid w:val="0"/>
        </w:rPr>
        <w:t>Regulation 4</w:t>
      </w:r>
    </w:p>
    <w:p w:rsidR="00CA713B" w:rsidRDefault="00406261">
      <w:pPr>
        <w:pStyle w:val="yTable"/>
        <w:jc w:val="center"/>
        <w:rPr>
          <w:i/>
          <w:snapToGrid w:val="0"/>
        </w:rPr>
      </w:pPr>
      <w:r>
        <w:rPr>
          <w:i/>
          <w:snapToGrid w:val="0"/>
        </w:rPr>
        <w:t>Warehousemen’s Liens Act 1952</w:t>
      </w:r>
    </w:p>
    <w:p w:rsidR="00CA713B" w:rsidRDefault="00406261">
      <w:pPr>
        <w:pStyle w:val="yTable"/>
        <w:jc w:val="center"/>
        <w:rPr>
          <w:b/>
          <w:snapToGrid w:val="0"/>
        </w:rPr>
      </w:pPr>
      <w:r>
        <w:rPr>
          <w:b/>
          <w:snapToGrid w:val="0"/>
        </w:rPr>
        <w:t>NOTICE OF LIEN</w:t>
      </w:r>
    </w:p>
    <w:p w:rsidR="00CA713B" w:rsidRDefault="00406261">
      <w:pPr>
        <w:pStyle w:val="yTable"/>
        <w:rPr>
          <w:snapToGrid w:val="0"/>
        </w:rPr>
      </w:pPr>
      <w:r>
        <w:rPr>
          <w:snapToGrid w:val="0"/>
        </w:rPr>
        <w:t>To (insert name of person to whom notice of lien may be given)</w:t>
      </w:r>
    </w:p>
    <w:p w:rsidR="00CA713B" w:rsidRDefault="00406261">
      <w:pPr>
        <w:pStyle w:val="yTable"/>
        <w:rPr>
          <w:snapToGrid w:val="0"/>
        </w:rPr>
      </w:pPr>
      <w:r>
        <w:rPr>
          <w:snapToGrid w:val="0"/>
        </w:rPr>
        <w:t>TAKE notice that I, (insert name of warehouseman) under the provisions of section 6 of the Act hereby give notice of a lien in respect of goods deposited for storage and described in the Schedule hereto.</w:t>
      </w:r>
    </w:p>
    <w:p w:rsidR="00CA713B" w:rsidRDefault="00406261">
      <w:pPr>
        <w:pStyle w:val="yTable"/>
        <w:jc w:val="center"/>
        <w:rPr>
          <w:snapToGrid w:val="0"/>
        </w:rPr>
      </w:pPr>
      <w:r>
        <w:rPr>
          <w:snapToGrid w:val="0"/>
        </w:rPr>
        <w:t>Schedule</w:t>
      </w: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1843"/>
        <w:gridCol w:w="2126"/>
        <w:gridCol w:w="1843"/>
        <w:gridCol w:w="1983"/>
      </w:tblGrid>
      <w:tr w:rsidR="00CA713B">
        <w:tc>
          <w:tcPr>
            <w:tcW w:w="1843" w:type="dxa"/>
          </w:tcPr>
          <w:p w:rsidR="00CA713B" w:rsidRDefault="00406261">
            <w:pPr>
              <w:pStyle w:val="yTable"/>
            </w:pPr>
            <w:r>
              <w:t>Description of goods</w:t>
            </w:r>
          </w:p>
        </w:tc>
        <w:tc>
          <w:tcPr>
            <w:tcW w:w="2126" w:type="dxa"/>
          </w:tcPr>
          <w:p w:rsidR="00CA713B" w:rsidRDefault="00406261">
            <w:pPr>
              <w:pStyle w:val="yTable"/>
            </w:pPr>
            <w:r>
              <w:t>Location of warehouse where goods are stored</w:t>
            </w:r>
          </w:p>
        </w:tc>
        <w:tc>
          <w:tcPr>
            <w:tcW w:w="1843" w:type="dxa"/>
          </w:tcPr>
          <w:p w:rsidR="00CA713B" w:rsidRDefault="00406261">
            <w:pPr>
              <w:pStyle w:val="yTable"/>
            </w:pPr>
            <w:r>
              <w:t>Date of deposit of goods</w:t>
            </w:r>
          </w:p>
        </w:tc>
        <w:tc>
          <w:tcPr>
            <w:tcW w:w="1983" w:type="dxa"/>
          </w:tcPr>
          <w:p w:rsidR="00CA713B" w:rsidRDefault="00406261">
            <w:pPr>
              <w:pStyle w:val="yTable"/>
            </w:pPr>
            <w:r>
              <w:t>Name of person who deposited goods</w:t>
            </w:r>
          </w:p>
        </w:tc>
      </w:tr>
    </w:tbl>
    <w:p w:rsidR="00CA713B" w:rsidRDefault="00CA713B">
      <w:pPr>
        <w:pStyle w:val="yTable"/>
        <w:rPr>
          <w:snapToGrid w:val="0"/>
        </w:rPr>
      </w:pPr>
    </w:p>
    <w:p w:rsidR="00CA713B" w:rsidRDefault="00406261">
      <w:pPr>
        <w:pStyle w:val="yTable"/>
        <w:tabs>
          <w:tab w:val="right" w:leader="dot" w:pos="7087"/>
        </w:tabs>
        <w:rPr>
          <w:snapToGrid w:val="0"/>
        </w:rPr>
      </w:pPr>
      <w:r>
        <w:rPr>
          <w:snapToGrid w:val="0"/>
        </w:rPr>
        <w:t xml:space="preserve">Dated this </w:t>
      </w:r>
      <w:r>
        <w:rPr>
          <w:snapToGrid w:val="0"/>
        </w:rPr>
        <w:tab/>
        <w:t>day of …………………… 19……..</w:t>
      </w:r>
    </w:p>
    <w:p w:rsidR="00CA713B" w:rsidRDefault="00406261">
      <w:pPr>
        <w:pStyle w:val="yTable"/>
        <w:jc w:val="right"/>
        <w:rPr>
          <w:snapToGrid w:val="0"/>
        </w:rPr>
      </w:pPr>
      <w:r>
        <w:rPr>
          <w:snapToGrid w:val="0"/>
        </w:rPr>
        <w:t>…………………………………………</w:t>
      </w:r>
    </w:p>
    <w:p w:rsidR="00CA713B" w:rsidRDefault="00406261">
      <w:pPr>
        <w:pStyle w:val="yTable"/>
        <w:tabs>
          <w:tab w:val="center" w:pos="1418"/>
          <w:tab w:val="center" w:pos="5245"/>
        </w:tabs>
        <w:rPr>
          <w:snapToGrid w:val="0"/>
        </w:rPr>
      </w:pPr>
      <w:r>
        <w:rPr>
          <w:snapToGrid w:val="0"/>
        </w:rPr>
        <w:tab/>
      </w:r>
      <w:r>
        <w:rPr>
          <w:snapToGrid w:val="0"/>
        </w:rPr>
        <w:tab/>
        <w:t>Signature of Warehouseman</w:t>
      </w:r>
    </w:p>
    <w:p w:rsidR="00CA713B" w:rsidRDefault="00406261">
      <w:pPr>
        <w:pStyle w:val="yTable"/>
        <w:pageBreakBefore/>
        <w:jc w:val="center"/>
        <w:rPr>
          <w:b/>
          <w:snapToGrid w:val="0"/>
        </w:rPr>
      </w:pPr>
      <w:r>
        <w:rPr>
          <w:b/>
          <w:snapToGrid w:val="0"/>
        </w:rPr>
        <w:t>Form 3</w:t>
      </w:r>
    </w:p>
    <w:p w:rsidR="00CA713B" w:rsidRDefault="00406261">
      <w:pPr>
        <w:pStyle w:val="yTable"/>
        <w:jc w:val="center"/>
        <w:rPr>
          <w:i/>
          <w:snapToGrid w:val="0"/>
        </w:rPr>
      </w:pPr>
      <w:r>
        <w:rPr>
          <w:i/>
          <w:snapToGrid w:val="0"/>
        </w:rPr>
        <w:t>Warehousemen’s Liens Act 1952</w:t>
      </w:r>
    </w:p>
    <w:p w:rsidR="00CA713B" w:rsidRDefault="00406261">
      <w:pPr>
        <w:pStyle w:val="yTable"/>
        <w:jc w:val="center"/>
        <w:rPr>
          <w:snapToGrid w:val="0"/>
        </w:rPr>
      </w:pPr>
      <w:r>
        <w:rPr>
          <w:snapToGrid w:val="0"/>
        </w:rPr>
        <w:t>Rule 1</w:t>
      </w:r>
    </w:p>
    <w:p w:rsidR="00CA713B" w:rsidRDefault="00406261">
      <w:pPr>
        <w:pStyle w:val="yTable"/>
        <w:jc w:val="center"/>
        <w:rPr>
          <w:b/>
          <w:snapToGrid w:val="0"/>
        </w:rPr>
      </w:pPr>
      <w:r>
        <w:rPr>
          <w:b/>
          <w:snapToGrid w:val="0"/>
        </w:rPr>
        <w:t>APPLICATION TO THE COURT FOR AN ORDER STAYING</w:t>
      </w:r>
      <w:r>
        <w:rPr>
          <w:b/>
          <w:snapToGrid w:val="0"/>
        </w:rPr>
        <w:br/>
        <w:t>FURTHER PROCEEDINGS</w:t>
      </w:r>
    </w:p>
    <w:p w:rsidR="00CA713B" w:rsidRDefault="00406261">
      <w:pPr>
        <w:pStyle w:val="yTable"/>
        <w:jc w:val="right"/>
        <w:rPr>
          <w:snapToGrid w:val="0"/>
        </w:rPr>
      </w:pPr>
      <w:r>
        <w:rPr>
          <w:snapToGrid w:val="0"/>
        </w:rPr>
        <w:t>No. ………………………</w:t>
      </w:r>
    </w:p>
    <w:p w:rsidR="00CA713B" w:rsidRDefault="00406261">
      <w:pPr>
        <w:pStyle w:val="yTable"/>
        <w:rPr>
          <w:snapToGrid w:val="0"/>
        </w:rPr>
      </w:pPr>
      <w:r>
        <w:rPr>
          <w:snapToGrid w:val="0"/>
        </w:rPr>
        <w:t>In the Local Court at</w:t>
      </w:r>
    </w:p>
    <w:p w:rsidR="00CA713B" w:rsidRDefault="00406261">
      <w:pPr>
        <w:pStyle w:val="yTable"/>
        <w:rPr>
          <w:snapToGrid w:val="0"/>
        </w:rPr>
      </w:pPr>
      <w:r>
        <w:rPr>
          <w:snapToGrid w:val="0"/>
        </w:rPr>
        <w:t>Between</w:t>
      </w:r>
    </w:p>
    <w:p w:rsidR="00CA713B" w:rsidRDefault="00406261">
      <w:pPr>
        <w:pStyle w:val="yTable"/>
        <w:jc w:val="center"/>
        <w:rPr>
          <w:snapToGrid w:val="0"/>
        </w:rPr>
      </w:pPr>
      <w:r>
        <w:rPr>
          <w:snapToGrid w:val="0"/>
        </w:rPr>
        <w:t>(Name of applicant)</w:t>
      </w:r>
    </w:p>
    <w:p w:rsidR="00CA713B" w:rsidRDefault="00406261">
      <w:pPr>
        <w:pStyle w:val="yTable"/>
        <w:jc w:val="center"/>
        <w:rPr>
          <w:snapToGrid w:val="0"/>
        </w:rPr>
      </w:pPr>
      <w:r>
        <w:rPr>
          <w:snapToGrid w:val="0"/>
        </w:rPr>
        <w:t>and</w:t>
      </w:r>
    </w:p>
    <w:p w:rsidR="00CA713B" w:rsidRDefault="00406261">
      <w:pPr>
        <w:pStyle w:val="yTable"/>
        <w:jc w:val="center"/>
        <w:rPr>
          <w:snapToGrid w:val="0"/>
        </w:rPr>
      </w:pPr>
      <w:r>
        <w:rPr>
          <w:snapToGrid w:val="0"/>
        </w:rPr>
        <w:t>(Name of warehouseman)</w:t>
      </w:r>
    </w:p>
    <w:p w:rsidR="00CA713B" w:rsidRDefault="00406261">
      <w:pPr>
        <w:pStyle w:val="yTable"/>
        <w:rPr>
          <w:snapToGrid w:val="0"/>
        </w:rPr>
      </w:pPr>
      <w:r>
        <w:rPr>
          <w:snapToGrid w:val="0"/>
        </w:rPr>
        <w:t>TAKE notice that I (name of applicant) the abovenamed applicant being the person having an interest in the goods described hereunder hereby make application for an order staying further proceedings under section 7 of the Act.</w:t>
      </w:r>
    </w:p>
    <w:p w:rsidR="00CA713B" w:rsidRDefault="00406261">
      <w:pPr>
        <w:pStyle w:val="yTable"/>
        <w:jc w:val="center"/>
        <w:rPr>
          <w:snapToGrid w:val="0"/>
        </w:rPr>
      </w:pPr>
      <w:r>
        <w:rPr>
          <w:snapToGrid w:val="0"/>
        </w:rPr>
        <w:t>Particulars</w:t>
      </w:r>
    </w:p>
    <w:p w:rsidR="00CA713B" w:rsidRDefault="00406261">
      <w:pPr>
        <w:pStyle w:val="yTable"/>
        <w:tabs>
          <w:tab w:val="right" w:leader="dot" w:pos="7087"/>
        </w:tabs>
        <w:rPr>
          <w:snapToGrid w:val="0"/>
        </w:rPr>
      </w:pPr>
      <w:r>
        <w:rPr>
          <w:snapToGrid w:val="0"/>
        </w:rPr>
        <w:t>1. Description of goods</w:t>
      </w:r>
      <w:r>
        <w:rPr>
          <w:snapToGrid w:val="0"/>
        </w:rPr>
        <w:tab/>
      </w:r>
    </w:p>
    <w:p w:rsidR="00CA713B" w:rsidRDefault="00406261">
      <w:pPr>
        <w:pStyle w:val="yTable"/>
        <w:tabs>
          <w:tab w:val="right" w:leader="dot" w:pos="7087"/>
        </w:tabs>
        <w:rPr>
          <w:snapToGrid w:val="0"/>
        </w:rPr>
      </w:pPr>
      <w:r>
        <w:rPr>
          <w:snapToGrid w:val="0"/>
        </w:rPr>
        <w:t>2. The sum claimed by the warehouseman to be due as warehouseman’s charges</w:t>
      </w:r>
      <w:r>
        <w:rPr>
          <w:snapToGrid w:val="0"/>
        </w:rPr>
        <w:tab/>
      </w:r>
      <w:r>
        <w:rPr>
          <w:snapToGrid w:val="0"/>
        </w:rPr>
        <w:br/>
      </w:r>
      <w:r>
        <w:rPr>
          <w:snapToGrid w:val="0"/>
        </w:rPr>
        <w:tab/>
      </w:r>
    </w:p>
    <w:p w:rsidR="00CA713B" w:rsidRDefault="00406261">
      <w:pPr>
        <w:pStyle w:val="yTable"/>
        <w:tabs>
          <w:tab w:val="right" w:leader="dot" w:pos="7087"/>
        </w:tabs>
        <w:rPr>
          <w:snapToGrid w:val="0"/>
        </w:rPr>
      </w:pPr>
      <w:r>
        <w:rPr>
          <w:snapToGrid w:val="0"/>
        </w:rPr>
        <w:t>3. Reasons why further proceedings should be stayed</w:t>
      </w:r>
      <w:r>
        <w:rPr>
          <w:snapToGrid w:val="0"/>
        </w:rPr>
        <w:tab/>
      </w:r>
    </w:p>
    <w:p w:rsidR="00CA713B" w:rsidRDefault="00406261">
      <w:pPr>
        <w:pStyle w:val="yTable"/>
        <w:tabs>
          <w:tab w:val="right" w:leader="dot" w:pos="7087"/>
        </w:tabs>
        <w:rPr>
          <w:snapToGrid w:val="0"/>
        </w:rPr>
      </w:pPr>
      <w:r>
        <w:rPr>
          <w:snapToGrid w:val="0"/>
        </w:rPr>
        <w:t xml:space="preserve">Dated this </w:t>
      </w:r>
      <w:r>
        <w:rPr>
          <w:snapToGrid w:val="0"/>
        </w:rPr>
        <w:tab/>
        <w:t>day of ………………………..19 ……..</w:t>
      </w:r>
    </w:p>
    <w:p w:rsidR="00CA713B" w:rsidRDefault="00406261">
      <w:pPr>
        <w:pStyle w:val="yTable"/>
        <w:jc w:val="right"/>
        <w:rPr>
          <w:snapToGrid w:val="0"/>
        </w:rPr>
      </w:pPr>
      <w:r>
        <w:rPr>
          <w:snapToGrid w:val="0"/>
        </w:rPr>
        <w:t>Signed…………………………………….</w:t>
      </w:r>
    </w:p>
    <w:p w:rsidR="00CA713B" w:rsidRDefault="00406261">
      <w:pPr>
        <w:pStyle w:val="yTable"/>
        <w:spacing w:before="0"/>
        <w:jc w:val="right"/>
        <w:rPr>
          <w:snapToGrid w:val="0"/>
        </w:rPr>
      </w:pPr>
      <w:r>
        <w:rPr>
          <w:snapToGrid w:val="0"/>
        </w:rPr>
        <w:t>Applicant or Applicant’s Solicitor</w:t>
      </w:r>
    </w:p>
    <w:p w:rsidR="00CA713B" w:rsidRDefault="00406261">
      <w:pPr>
        <w:pStyle w:val="yTable"/>
        <w:pageBreakBefore/>
        <w:jc w:val="center"/>
        <w:rPr>
          <w:b/>
          <w:snapToGrid w:val="0"/>
        </w:rPr>
      </w:pPr>
      <w:r>
        <w:rPr>
          <w:b/>
          <w:snapToGrid w:val="0"/>
        </w:rPr>
        <w:t>Form 4</w:t>
      </w:r>
    </w:p>
    <w:p w:rsidR="00CA713B" w:rsidRDefault="00406261">
      <w:pPr>
        <w:pStyle w:val="yTable"/>
        <w:jc w:val="center"/>
        <w:rPr>
          <w:snapToGrid w:val="0"/>
        </w:rPr>
      </w:pPr>
      <w:r>
        <w:rPr>
          <w:snapToGrid w:val="0"/>
        </w:rPr>
        <w:t>Rule 3</w:t>
      </w:r>
    </w:p>
    <w:p w:rsidR="00CA713B" w:rsidRDefault="00406261">
      <w:pPr>
        <w:pStyle w:val="yTable"/>
        <w:jc w:val="center"/>
        <w:rPr>
          <w:i/>
          <w:snapToGrid w:val="0"/>
        </w:rPr>
      </w:pPr>
      <w:r>
        <w:rPr>
          <w:i/>
          <w:snapToGrid w:val="0"/>
        </w:rPr>
        <w:t>Warehousemen’s Liens Act 1952</w:t>
      </w:r>
    </w:p>
    <w:p w:rsidR="00CA713B" w:rsidRDefault="00406261">
      <w:pPr>
        <w:pStyle w:val="yTable"/>
        <w:jc w:val="center"/>
        <w:rPr>
          <w:b/>
          <w:snapToGrid w:val="0"/>
        </w:rPr>
      </w:pPr>
      <w:r>
        <w:rPr>
          <w:b/>
          <w:snapToGrid w:val="0"/>
        </w:rPr>
        <w:t>NOTICE TO APPLICANT OF DAY UPON WHICH MATTER WILL BE PROCEEDED WITH</w:t>
      </w:r>
    </w:p>
    <w:p w:rsidR="00CA713B" w:rsidRDefault="00406261">
      <w:pPr>
        <w:pStyle w:val="yTable"/>
        <w:rPr>
          <w:snapToGrid w:val="0"/>
        </w:rPr>
      </w:pPr>
      <w:r>
        <w:rPr>
          <w:snapToGrid w:val="0"/>
        </w:rPr>
        <w:t>Between</w:t>
      </w:r>
    </w:p>
    <w:p w:rsidR="00CA713B" w:rsidRDefault="00406261">
      <w:pPr>
        <w:pStyle w:val="yTable"/>
        <w:tabs>
          <w:tab w:val="right" w:pos="7088"/>
        </w:tabs>
        <w:rPr>
          <w:snapToGrid w:val="0"/>
        </w:rPr>
      </w:pPr>
      <w:r>
        <w:rPr>
          <w:snapToGrid w:val="0"/>
        </w:rPr>
        <w:t> </w:t>
      </w:r>
      <w:r>
        <w:rPr>
          <w:snapToGrid w:val="0"/>
        </w:rPr>
        <w:t xml:space="preserve">(a) </w:t>
      </w:r>
      <w:r>
        <w:rPr>
          <w:snapToGrid w:val="0"/>
        </w:rPr>
        <w:tab/>
        <w:t>Applicant</w:t>
      </w:r>
    </w:p>
    <w:p w:rsidR="00CA713B" w:rsidRDefault="00406261">
      <w:pPr>
        <w:pStyle w:val="yTable"/>
        <w:jc w:val="center"/>
        <w:rPr>
          <w:snapToGrid w:val="0"/>
        </w:rPr>
      </w:pPr>
      <w:r>
        <w:rPr>
          <w:snapToGrid w:val="0"/>
        </w:rPr>
        <w:t>and</w:t>
      </w:r>
    </w:p>
    <w:p w:rsidR="00CA713B" w:rsidRDefault="00406261">
      <w:pPr>
        <w:pStyle w:val="yTable"/>
        <w:tabs>
          <w:tab w:val="right" w:pos="7088"/>
        </w:tabs>
        <w:rPr>
          <w:snapToGrid w:val="0"/>
        </w:rPr>
      </w:pPr>
      <w:r>
        <w:rPr>
          <w:snapToGrid w:val="0"/>
        </w:rPr>
        <w:t> </w:t>
      </w:r>
      <w:r>
        <w:rPr>
          <w:snapToGrid w:val="0"/>
        </w:rPr>
        <w:t xml:space="preserve">(b) </w:t>
      </w:r>
      <w:r>
        <w:rPr>
          <w:snapToGrid w:val="0"/>
        </w:rPr>
        <w:tab/>
        <w:t>Respondent</w:t>
      </w:r>
    </w:p>
    <w:p w:rsidR="00CA713B" w:rsidRDefault="00406261">
      <w:pPr>
        <w:pStyle w:val="yTable"/>
        <w:tabs>
          <w:tab w:val="right" w:leader="dot" w:pos="7087"/>
        </w:tabs>
        <w:rPr>
          <w:snapToGrid w:val="0"/>
        </w:rPr>
      </w:pPr>
      <w:r>
        <w:rPr>
          <w:snapToGrid w:val="0"/>
        </w:rPr>
        <w:t xml:space="preserve">TAKE notice that the Court shall proceed with the hearing of your application made under the above Act at </w:t>
      </w:r>
      <w:r>
        <w:rPr>
          <w:snapToGrid w:val="0"/>
        </w:rPr>
        <w:tab/>
      </w:r>
    </w:p>
    <w:p w:rsidR="00CA713B" w:rsidRDefault="00406261">
      <w:pPr>
        <w:pStyle w:val="yTable"/>
        <w:tabs>
          <w:tab w:val="right" w:leader="dot" w:pos="7087"/>
        </w:tabs>
        <w:rPr>
          <w:snapToGrid w:val="0"/>
        </w:rPr>
      </w:pPr>
      <w:r>
        <w:rPr>
          <w:snapToGrid w:val="0"/>
        </w:rPr>
        <w:t xml:space="preserve">on the </w:t>
      </w:r>
      <w:r>
        <w:rPr>
          <w:snapToGrid w:val="0"/>
        </w:rPr>
        <w:tab/>
        <w:t>day of………………………..19 ……..,</w:t>
      </w:r>
      <w:r>
        <w:rPr>
          <w:snapToGrid w:val="0"/>
        </w:rPr>
        <w:br/>
        <w:t>at the hour of ……………..o’clock.</w:t>
      </w:r>
    </w:p>
    <w:p w:rsidR="00CA713B" w:rsidRDefault="00406261">
      <w:pPr>
        <w:pStyle w:val="yTable"/>
        <w:tabs>
          <w:tab w:val="right" w:leader="dot" w:pos="7087"/>
        </w:tabs>
        <w:rPr>
          <w:snapToGrid w:val="0"/>
        </w:rPr>
      </w:pPr>
      <w:r>
        <w:rPr>
          <w:snapToGrid w:val="0"/>
        </w:rPr>
        <w:t xml:space="preserve">Dated this </w:t>
      </w:r>
      <w:r>
        <w:rPr>
          <w:snapToGrid w:val="0"/>
        </w:rPr>
        <w:tab/>
        <w:t>day of ………………………..19 ……..</w:t>
      </w:r>
    </w:p>
    <w:p w:rsidR="00CA713B" w:rsidRDefault="00406261">
      <w:pPr>
        <w:pStyle w:val="yTable"/>
        <w:jc w:val="right"/>
        <w:rPr>
          <w:snapToGrid w:val="0"/>
        </w:rPr>
      </w:pPr>
      <w:r>
        <w:rPr>
          <w:snapToGrid w:val="0"/>
        </w:rPr>
        <w:t>…………………………………..</w:t>
      </w:r>
    </w:p>
    <w:p w:rsidR="00CA713B" w:rsidRDefault="00406261">
      <w:pPr>
        <w:pStyle w:val="yTable"/>
        <w:jc w:val="right"/>
        <w:rPr>
          <w:snapToGrid w:val="0"/>
        </w:rPr>
      </w:pPr>
      <w:r>
        <w:rPr>
          <w:snapToGrid w:val="0"/>
        </w:rPr>
        <w:t>Clerk of the Court.</w:t>
      </w:r>
    </w:p>
    <w:p w:rsidR="00CA713B" w:rsidRDefault="00406261">
      <w:pPr>
        <w:pStyle w:val="yTable"/>
        <w:tabs>
          <w:tab w:val="right" w:leader="dot" w:pos="7087"/>
        </w:tabs>
        <w:rPr>
          <w:snapToGrid w:val="0"/>
        </w:rPr>
      </w:pPr>
      <w:r>
        <w:rPr>
          <w:snapToGrid w:val="0"/>
        </w:rPr>
        <w:t>To</w:t>
      </w:r>
      <w:r>
        <w:rPr>
          <w:snapToGrid w:val="0"/>
        </w:rPr>
        <w:tab/>
      </w:r>
    </w:p>
    <w:p w:rsidR="00CA713B" w:rsidRDefault="00406261">
      <w:pPr>
        <w:pStyle w:val="yTable"/>
        <w:tabs>
          <w:tab w:val="right" w:leader="dot" w:pos="7087"/>
        </w:tabs>
        <w:rPr>
          <w:snapToGrid w:val="0"/>
        </w:rPr>
      </w:pPr>
      <w:r>
        <w:rPr>
          <w:snapToGrid w:val="0"/>
        </w:rPr>
        <w:t>of</w:t>
      </w:r>
      <w:r>
        <w:rPr>
          <w:snapToGrid w:val="0"/>
        </w:rPr>
        <w:tab/>
      </w:r>
    </w:p>
    <w:p w:rsidR="00CA713B" w:rsidRDefault="00406261">
      <w:pPr>
        <w:pStyle w:val="yTable"/>
        <w:tabs>
          <w:tab w:val="right" w:leader="dot" w:pos="7087"/>
        </w:tabs>
        <w:rPr>
          <w:snapToGrid w:val="0"/>
        </w:rPr>
      </w:pPr>
      <w:r>
        <w:rPr>
          <w:snapToGrid w:val="0"/>
        </w:rPr>
        <w:t>Applicant</w:t>
      </w:r>
      <w:r>
        <w:rPr>
          <w:snapToGrid w:val="0"/>
        </w:rPr>
        <w:tab/>
      </w:r>
    </w:p>
    <w:p w:rsidR="00CA713B" w:rsidRDefault="00406261">
      <w:pPr>
        <w:pStyle w:val="yTable"/>
        <w:jc w:val="center"/>
        <w:rPr>
          <w:snapToGrid w:val="0"/>
        </w:rPr>
      </w:pPr>
      <w:r>
        <w:rPr>
          <w:snapToGrid w:val="0"/>
        </w:rPr>
        <w:t>(a) Name of applicant.</w:t>
      </w:r>
      <w:r>
        <w:rPr>
          <w:snapToGrid w:val="0"/>
        </w:rPr>
        <w:t> </w:t>
      </w:r>
      <w:r>
        <w:rPr>
          <w:snapToGrid w:val="0"/>
        </w:rPr>
        <w:t> </w:t>
      </w:r>
      <w:r>
        <w:rPr>
          <w:snapToGrid w:val="0"/>
        </w:rPr>
        <w:t>(b) Name of respondent.</w:t>
      </w:r>
    </w:p>
    <w:p w:rsidR="00CA713B" w:rsidRDefault="00406261">
      <w:pPr>
        <w:pStyle w:val="yTable"/>
        <w:pageBreakBefore/>
        <w:jc w:val="center"/>
        <w:rPr>
          <w:b/>
          <w:snapToGrid w:val="0"/>
        </w:rPr>
      </w:pPr>
      <w:r>
        <w:rPr>
          <w:b/>
          <w:snapToGrid w:val="0"/>
        </w:rPr>
        <w:t>Form 5</w:t>
      </w:r>
    </w:p>
    <w:p w:rsidR="00CA713B" w:rsidRDefault="00406261">
      <w:pPr>
        <w:pStyle w:val="yTable"/>
        <w:jc w:val="center"/>
        <w:rPr>
          <w:snapToGrid w:val="0"/>
        </w:rPr>
      </w:pPr>
      <w:r>
        <w:rPr>
          <w:snapToGrid w:val="0"/>
        </w:rPr>
        <w:t>Rule 3</w:t>
      </w:r>
    </w:p>
    <w:p w:rsidR="00CA713B" w:rsidRDefault="00406261">
      <w:pPr>
        <w:pStyle w:val="yTable"/>
        <w:jc w:val="center"/>
        <w:rPr>
          <w:i/>
          <w:snapToGrid w:val="0"/>
        </w:rPr>
      </w:pPr>
      <w:r>
        <w:rPr>
          <w:i/>
          <w:snapToGrid w:val="0"/>
        </w:rPr>
        <w:t>Warehousemen’s Liens Act 1952</w:t>
      </w:r>
    </w:p>
    <w:p w:rsidR="00CA713B" w:rsidRDefault="00406261">
      <w:pPr>
        <w:pStyle w:val="yTable"/>
        <w:jc w:val="center"/>
        <w:rPr>
          <w:b/>
          <w:snapToGrid w:val="0"/>
        </w:rPr>
      </w:pPr>
      <w:r>
        <w:rPr>
          <w:b/>
          <w:snapToGrid w:val="0"/>
        </w:rPr>
        <w:t>NOTICE TO RESPONDENT OF DAY UPON WHICH</w:t>
      </w:r>
    </w:p>
    <w:p w:rsidR="00CA713B" w:rsidRDefault="00406261">
      <w:pPr>
        <w:pStyle w:val="yTable"/>
        <w:spacing w:before="0"/>
        <w:jc w:val="center"/>
        <w:rPr>
          <w:b/>
          <w:snapToGrid w:val="0"/>
        </w:rPr>
      </w:pPr>
      <w:r>
        <w:rPr>
          <w:b/>
          <w:snapToGrid w:val="0"/>
        </w:rPr>
        <w:t>MATTER WILL BE PROCEEDED WITH</w:t>
      </w:r>
    </w:p>
    <w:p w:rsidR="00CA713B" w:rsidRDefault="00406261">
      <w:pPr>
        <w:pStyle w:val="yTable"/>
        <w:rPr>
          <w:snapToGrid w:val="0"/>
        </w:rPr>
      </w:pPr>
      <w:r>
        <w:rPr>
          <w:snapToGrid w:val="0"/>
        </w:rPr>
        <w:t>Between</w:t>
      </w:r>
    </w:p>
    <w:p w:rsidR="00CA713B" w:rsidRDefault="00406261">
      <w:pPr>
        <w:pStyle w:val="yTable"/>
        <w:tabs>
          <w:tab w:val="right" w:pos="7088"/>
        </w:tabs>
        <w:rPr>
          <w:snapToGrid w:val="0"/>
        </w:rPr>
      </w:pPr>
      <w:r>
        <w:rPr>
          <w:snapToGrid w:val="0"/>
        </w:rPr>
        <w:t> </w:t>
      </w:r>
      <w:r>
        <w:rPr>
          <w:snapToGrid w:val="0"/>
        </w:rPr>
        <w:t xml:space="preserve">(a) </w:t>
      </w:r>
      <w:r>
        <w:rPr>
          <w:snapToGrid w:val="0"/>
        </w:rPr>
        <w:tab/>
        <w:t>Applicant</w:t>
      </w:r>
    </w:p>
    <w:p w:rsidR="00CA713B" w:rsidRDefault="00406261">
      <w:pPr>
        <w:pStyle w:val="yTable"/>
        <w:jc w:val="center"/>
        <w:rPr>
          <w:snapToGrid w:val="0"/>
        </w:rPr>
      </w:pPr>
      <w:r>
        <w:rPr>
          <w:snapToGrid w:val="0"/>
        </w:rPr>
        <w:t>and</w:t>
      </w:r>
    </w:p>
    <w:p w:rsidR="00CA713B" w:rsidRDefault="00406261">
      <w:pPr>
        <w:pStyle w:val="yTable"/>
        <w:tabs>
          <w:tab w:val="right" w:pos="7088"/>
        </w:tabs>
        <w:rPr>
          <w:snapToGrid w:val="0"/>
        </w:rPr>
      </w:pPr>
      <w:r>
        <w:rPr>
          <w:snapToGrid w:val="0"/>
        </w:rPr>
        <w:t> </w:t>
      </w:r>
      <w:r>
        <w:rPr>
          <w:snapToGrid w:val="0"/>
        </w:rPr>
        <w:t xml:space="preserve">(b) </w:t>
      </w:r>
      <w:r>
        <w:rPr>
          <w:snapToGrid w:val="0"/>
        </w:rPr>
        <w:tab/>
        <w:t>Respondent</w:t>
      </w:r>
    </w:p>
    <w:p w:rsidR="00CA713B" w:rsidRDefault="00406261">
      <w:pPr>
        <w:pStyle w:val="yTable"/>
        <w:rPr>
          <w:snapToGrid w:val="0"/>
        </w:rPr>
      </w:pPr>
      <w:r>
        <w:rPr>
          <w:snapToGrid w:val="0"/>
        </w:rPr>
        <w:t>TAKE notice that the Court shall proceed with the hearing applied for in the application, a sealed copy of which is served herewith, at ………………..on the ………………………...day of ……..……………19………, at the hour of…….. o’clock in the noon; and that if you do not attend either in person or by your solicitor at the time and place abovementioned such order shall be made and proceedings taken as the Court may think just and expedient.</w:t>
      </w:r>
    </w:p>
    <w:p w:rsidR="00CA713B" w:rsidRDefault="00406261">
      <w:pPr>
        <w:pStyle w:val="yTable"/>
        <w:tabs>
          <w:tab w:val="right" w:leader="dot" w:pos="7087"/>
        </w:tabs>
        <w:rPr>
          <w:snapToGrid w:val="0"/>
        </w:rPr>
      </w:pPr>
      <w:r>
        <w:rPr>
          <w:snapToGrid w:val="0"/>
        </w:rPr>
        <w:t xml:space="preserve">Dated this </w:t>
      </w:r>
      <w:r>
        <w:rPr>
          <w:snapToGrid w:val="0"/>
        </w:rPr>
        <w:tab/>
        <w:t>day of ………………………..19 ……..</w:t>
      </w:r>
    </w:p>
    <w:p w:rsidR="00CA713B" w:rsidRDefault="00406261">
      <w:pPr>
        <w:pStyle w:val="yTable"/>
        <w:jc w:val="right"/>
        <w:rPr>
          <w:snapToGrid w:val="0"/>
        </w:rPr>
      </w:pPr>
      <w:r>
        <w:rPr>
          <w:snapToGrid w:val="0"/>
        </w:rPr>
        <w:t>…………………………………..</w:t>
      </w:r>
    </w:p>
    <w:p w:rsidR="00CA713B" w:rsidRDefault="00406261">
      <w:pPr>
        <w:pStyle w:val="yTable"/>
        <w:jc w:val="right"/>
        <w:rPr>
          <w:snapToGrid w:val="0"/>
        </w:rPr>
      </w:pPr>
      <w:r>
        <w:rPr>
          <w:snapToGrid w:val="0"/>
        </w:rPr>
        <w:t>Clerk of the Court.</w:t>
      </w:r>
    </w:p>
    <w:p w:rsidR="00CA713B" w:rsidRDefault="00406261">
      <w:pPr>
        <w:pStyle w:val="yTable"/>
        <w:tabs>
          <w:tab w:val="right" w:leader="dot" w:pos="7087"/>
        </w:tabs>
        <w:rPr>
          <w:snapToGrid w:val="0"/>
        </w:rPr>
      </w:pPr>
      <w:r>
        <w:rPr>
          <w:snapToGrid w:val="0"/>
        </w:rPr>
        <w:t>To</w:t>
      </w:r>
      <w:r>
        <w:rPr>
          <w:snapToGrid w:val="0"/>
        </w:rPr>
        <w:tab/>
      </w:r>
    </w:p>
    <w:p w:rsidR="00CA713B" w:rsidRDefault="00406261">
      <w:pPr>
        <w:pStyle w:val="yTable"/>
        <w:tabs>
          <w:tab w:val="right" w:leader="dot" w:pos="7087"/>
        </w:tabs>
        <w:rPr>
          <w:snapToGrid w:val="0"/>
        </w:rPr>
      </w:pPr>
      <w:r>
        <w:rPr>
          <w:snapToGrid w:val="0"/>
        </w:rPr>
        <w:t>of</w:t>
      </w:r>
      <w:r>
        <w:rPr>
          <w:snapToGrid w:val="0"/>
        </w:rPr>
        <w:tab/>
      </w:r>
    </w:p>
    <w:p w:rsidR="00CA713B" w:rsidRDefault="00406261">
      <w:pPr>
        <w:pStyle w:val="yTable"/>
        <w:tabs>
          <w:tab w:val="right" w:leader="dot" w:pos="7087"/>
        </w:tabs>
        <w:rPr>
          <w:snapToGrid w:val="0"/>
        </w:rPr>
      </w:pPr>
      <w:r>
        <w:rPr>
          <w:snapToGrid w:val="0"/>
        </w:rPr>
        <w:t>Applicant</w:t>
      </w:r>
      <w:r>
        <w:rPr>
          <w:snapToGrid w:val="0"/>
        </w:rPr>
        <w:tab/>
      </w:r>
    </w:p>
    <w:p w:rsidR="00CA713B" w:rsidRDefault="00406261">
      <w:pPr>
        <w:pStyle w:val="yTable"/>
        <w:jc w:val="center"/>
        <w:rPr>
          <w:snapToGrid w:val="0"/>
        </w:rPr>
      </w:pPr>
      <w:r>
        <w:rPr>
          <w:snapToGrid w:val="0"/>
        </w:rPr>
        <w:t>(a) Name of applicant.</w:t>
      </w:r>
      <w:r>
        <w:rPr>
          <w:snapToGrid w:val="0"/>
        </w:rPr>
        <w:t> </w:t>
      </w:r>
      <w:r>
        <w:rPr>
          <w:snapToGrid w:val="0"/>
        </w:rPr>
        <w:t> </w:t>
      </w:r>
      <w:r>
        <w:rPr>
          <w:snapToGrid w:val="0"/>
        </w:rPr>
        <w:t>(b) Name of respondent.</w:t>
      </w:r>
    </w:p>
    <w:p w:rsidR="00CA713B" w:rsidRDefault="00CA713B">
      <w:pPr>
        <w:sectPr w:rsidR="00CA713B">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CA713B" w:rsidRDefault="00406261">
      <w:pPr>
        <w:pStyle w:val="nHeading2"/>
      </w:pPr>
      <w:bookmarkStart w:id="19" w:name="_Toc390076774"/>
      <w:r>
        <w:t>Notes</w:t>
      </w:r>
      <w:bookmarkEnd w:id="19"/>
    </w:p>
    <w:p w:rsidR="00CA713B" w:rsidRDefault="00406261">
      <w:pPr>
        <w:pStyle w:val="nSubsection"/>
        <w:rPr>
          <w:snapToGrid w:val="0"/>
        </w:rPr>
      </w:pPr>
      <w:r>
        <w:rPr>
          <w:snapToGrid w:val="0"/>
          <w:vertAlign w:val="superscript"/>
        </w:rPr>
        <w:t>1.</w:t>
      </w:r>
      <w:r>
        <w:rPr>
          <w:snapToGrid w:val="0"/>
        </w:rPr>
        <w:tab/>
        <w:t xml:space="preserve">This is a compilation of the </w:t>
      </w:r>
      <w:r>
        <w:rPr>
          <w:i/>
          <w:snapToGrid w:val="0"/>
        </w:rPr>
        <w:t>Warehousemen’s Liens Act Regulations and Rules of Court 1952</w:t>
      </w:r>
      <w:r>
        <w:rPr>
          <w:snapToGrid w:val="0"/>
        </w:rPr>
        <w:t xml:space="preserve"> and includes the amendments referred to in the following Table.</w:t>
      </w:r>
    </w:p>
    <w:p w:rsidR="00CA713B" w:rsidRDefault="00406261">
      <w:pPr>
        <w:pStyle w:val="MiscellaneousHeading"/>
        <w:spacing w:after="120"/>
        <w:rPr>
          <w:b/>
          <w:snapToGrid w:val="0"/>
        </w:rPr>
      </w:pPr>
      <w:r>
        <w:rPr>
          <w:b/>
          <w:snapToGrid w:val="0"/>
        </w:rPr>
        <w:t>Table of Regulations</w:t>
      </w:r>
    </w:p>
    <w:tbl>
      <w:tblPr>
        <w:tblW w:w="0" w:type="auto"/>
        <w:tblInd w:w="28" w:type="dxa"/>
        <w:tblLayout w:type="fixed"/>
        <w:tblCellMar>
          <w:left w:w="28" w:type="dxa"/>
          <w:right w:w="28" w:type="dxa"/>
        </w:tblCellMar>
        <w:tblLook w:val="0000" w:firstRow="0" w:lastRow="0" w:firstColumn="0" w:lastColumn="0" w:noHBand="0" w:noVBand="0"/>
      </w:tblPr>
      <w:tblGrid>
        <w:gridCol w:w="2041"/>
        <w:gridCol w:w="1587"/>
        <w:gridCol w:w="1718"/>
        <w:gridCol w:w="1474"/>
      </w:tblGrid>
      <w:tr w:rsidR="00CA713B">
        <w:trPr>
          <w:tblHeader/>
        </w:trPr>
        <w:tc>
          <w:tcPr>
            <w:tcW w:w="2041" w:type="dxa"/>
            <w:tcBorders>
              <w:top w:val="single" w:sz="4" w:space="0" w:color="auto"/>
            </w:tcBorders>
          </w:tcPr>
          <w:p w:rsidR="00CA713B" w:rsidRDefault="00406261">
            <w:pPr>
              <w:pStyle w:val="nTable"/>
            </w:pPr>
            <w:r>
              <w:t>Regulation</w:t>
            </w:r>
          </w:p>
        </w:tc>
        <w:tc>
          <w:tcPr>
            <w:tcW w:w="1587" w:type="dxa"/>
            <w:tcBorders>
              <w:top w:val="single" w:sz="4" w:space="0" w:color="auto"/>
            </w:tcBorders>
          </w:tcPr>
          <w:p w:rsidR="00CA713B" w:rsidRDefault="00406261">
            <w:pPr>
              <w:pStyle w:val="nTable"/>
            </w:pPr>
            <w:r>
              <w:t>Gazettal</w:t>
            </w:r>
          </w:p>
        </w:tc>
        <w:tc>
          <w:tcPr>
            <w:tcW w:w="1718" w:type="dxa"/>
            <w:tcBorders>
              <w:top w:val="single" w:sz="4" w:space="0" w:color="auto"/>
            </w:tcBorders>
          </w:tcPr>
          <w:p w:rsidR="00CA713B" w:rsidRDefault="00406261">
            <w:pPr>
              <w:pStyle w:val="nTable"/>
            </w:pPr>
            <w:r>
              <w:t>Commencement</w:t>
            </w:r>
          </w:p>
        </w:tc>
        <w:tc>
          <w:tcPr>
            <w:tcW w:w="1474" w:type="dxa"/>
            <w:tcBorders>
              <w:top w:val="single" w:sz="4" w:space="0" w:color="auto"/>
            </w:tcBorders>
          </w:tcPr>
          <w:p w:rsidR="00CA713B" w:rsidRDefault="00406261">
            <w:pPr>
              <w:pStyle w:val="nTable"/>
            </w:pPr>
            <w:r>
              <w:t>Miscellaneous</w:t>
            </w:r>
          </w:p>
        </w:tc>
      </w:tr>
      <w:tr w:rsidR="00CA713B">
        <w:tc>
          <w:tcPr>
            <w:tcW w:w="2041" w:type="dxa"/>
            <w:tcBorders>
              <w:top w:val="single" w:sz="4" w:space="0" w:color="auto"/>
              <w:bottom w:val="single" w:sz="4" w:space="0" w:color="auto"/>
            </w:tcBorders>
          </w:tcPr>
          <w:p w:rsidR="00CA713B" w:rsidRDefault="00406261">
            <w:pPr>
              <w:pStyle w:val="nTable"/>
            </w:pPr>
            <w:r>
              <w:rPr>
                <w:i/>
              </w:rPr>
              <w:t>Warehousemen’s Liens Act Regulations and Rules of Court 1952</w:t>
            </w:r>
          </w:p>
        </w:tc>
        <w:tc>
          <w:tcPr>
            <w:tcW w:w="1587" w:type="dxa"/>
            <w:tcBorders>
              <w:top w:val="single" w:sz="4" w:space="0" w:color="auto"/>
              <w:bottom w:val="single" w:sz="4" w:space="0" w:color="auto"/>
            </w:tcBorders>
          </w:tcPr>
          <w:p w:rsidR="00CA713B" w:rsidRDefault="00406261">
            <w:pPr>
              <w:pStyle w:val="nTable"/>
            </w:pPr>
            <w:r>
              <w:t>20 February 1953 pp.368</w:t>
            </w:r>
            <w:r>
              <w:noBreakHyphen/>
              <w:t>71</w:t>
            </w:r>
          </w:p>
        </w:tc>
        <w:tc>
          <w:tcPr>
            <w:tcW w:w="1718" w:type="dxa"/>
            <w:tcBorders>
              <w:top w:val="single" w:sz="4" w:space="0" w:color="auto"/>
              <w:bottom w:val="single" w:sz="4" w:space="0" w:color="auto"/>
            </w:tcBorders>
          </w:tcPr>
          <w:p w:rsidR="00CA713B" w:rsidRDefault="00406261">
            <w:pPr>
              <w:pStyle w:val="nTable"/>
            </w:pPr>
            <w:r>
              <w:t>20 February 1953</w:t>
            </w:r>
          </w:p>
        </w:tc>
        <w:tc>
          <w:tcPr>
            <w:tcW w:w="1474" w:type="dxa"/>
            <w:tcBorders>
              <w:top w:val="single" w:sz="4" w:space="0" w:color="auto"/>
              <w:bottom w:val="single" w:sz="4" w:space="0" w:color="auto"/>
            </w:tcBorders>
          </w:tcPr>
          <w:p w:rsidR="00CA713B" w:rsidRDefault="00CA713B">
            <w:pPr>
              <w:pStyle w:val="nTable"/>
            </w:pPr>
          </w:p>
        </w:tc>
      </w:tr>
    </w:tbl>
    <w:p w:rsidR="00CA713B" w:rsidRDefault="00CA713B">
      <w:pPr>
        <w:sectPr w:rsidR="00CA713B">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rsidR="00CA713B" w:rsidRDefault="00CA713B"/>
    <w:sectPr w:rsidR="00CA713B">
      <w:headerReference w:type="even" r:id="rId32"/>
      <w:headerReference w:type="default" r:id="rId33"/>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3B" w:rsidRDefault="00406261">
      <w:r>
        <w:separator/>
      </w:r>
    </w:p>
  </w:endnote>
  <w:endnote w:type="continuationSeparator" w:id="0">
    <w:p w:rsidR="00CA713B" w:rsidRDefault="004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p>
  <w:p w:rsidR="00CA713B" w:rsidRDefault="00406261">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r>
  </w:p>
  <w:p w:rsidR="00CA713B" w:rsidRDefault="00406261">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r>
  </w:p>
  <w:p w:rsidR="00CA713B" w:rsidRDefault="00406261">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317FE">
      <w:rPr>
        <w:rStyle w:val="PageNumber"/>
        <w:rFonts w:ascii="Arial" w:hAnsi="Arial" w:cs="Arial"/>
        <w:noProof/>
      </w:rPr>
      <w:t>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p>
  <w:p w:rsidR="00CA713B" w:rsidRDefault="00406261">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317FE">
      <w:rPr>
        <w:rStyle w:val="PageNumber"/>
        <w:rFonts w:ascii="Arial" w:hAnsi="Arial" w:cs="Arial"/>
        <w:noProof/>
      </w:rPr>
      <w:t>i</w:t>
    </w:r>
    <w:r>
      <w:rPr>
        <w:rStyle w:val="PageNumber"/>
        <w:rFonts w:ascii="Arial" w:hAnsi="Arial" w:cs="Arial"/>
      </w:rPr>
      <w:fldChar w:fldCharType="end"/>
    </w:r>
  </w:p>
  <w:p w:rsidR="00CA713B" w:rsidRDefault="00406261">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E5141">
      <w:rPr>
        <w:rStyle w:val="PageNumber"/>
        <w:rFonts w:ascii="Arial" w:hAnsi="Arial" w:cs="Arial"/>
        <w:noProof/>
      </w:rPr>
      <w:t>i</w:t>
    </w:r>
    <w:r>
      <w:rPr>
        <w:rStyle w:val="PageNumber"/>
        <w:rFonts w:ascii="Arial" w:hAnsi="Arial" w:cs="Arial"/>
      </w:rPr>
      <w:fldChar w:fldCharType="end"/>
    </w:r>
  </w:p>
  <w:p w:rsidR="00CA713B" w:rsidRDefault="00406261">
    <w:pPr>
      <w:rPr>
        <w:i/>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E5141">
      <w:rPr>
        <w:rStyle w:val="CharPageNo"/>
        <w:rFonts w:ascii="Arial" w:hAnsi="Arial"/>
        <w:noProof/>
      </w:rPr>
      <w:t>12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 xml:space="preserve"> </w:t>
    </w:r>
  </w:p>
  <w:p w:rsidR="00CA713B" w:rsidRDefault="00406261">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E5141">
      <w:rPr>
        <w:rStyle w:val="CharPageNo"/>
        <w:rFonts w:ascii="Arial" w:hAnsi="Arial"/>
        <w:noProof/>
      </w:rPr>
      <w:t>11</w:t>
    </w:r>
    <w:r>
      <w:rPr>
        <w:rStyle w:val="CharPageNo"/>
        <w:rFonts w:ascii="Arial" w:hAnsi="Arial"/>
      </w:rPr>
      <w:fldChar w:fldCharType="end"/>
    </w:r>
  </w:p>
  <w:p w:rsidR="00CA713B" w:rsidRDefault="00406261">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Footer"/>
      <w:tabs>
        <w:tab w:val="clear" w:pos="4153"/>
        <w:tab w:val="right" w:pos="7088"/>
      </w:tabs>
      <w:rPr>
        <w:rStyle w:val="PageNumber"/>
      </w:rPr>
    </w:pPr>
  </w:p>
  <w:p w:rsidR="00CA713B" w:rsidRDefault="00406261">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FE5141">
      <w:rPr>
        <w:rFonts w:ascii="Arial" w:hAnsi="Arial" w:cs="Arial"/>
        <w:sz w:val="20"/>
      </w:rPr>
      <w:t>11 Nov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FE5141">
      <w:rPr>
        <w:rFonts w:ascii="Arial" w:hAnsi="Arial" w:cs="Arial"/>
        <w:sz w:val="20"/>
      </w:rPr>
      <w:t>00-a0-07</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E5141">
      <w:rPr>
        <w:rStyle w:val="CharPageNo"/>
        <w:rFonts w:ascii="Arial" w:hAnsi="Arial"/>
        <w:noProof/>
      </w:rPr>
      <w:t>1</w:t>
    </w:r>
    <w:r>
      <w:rPr>
        <w:rStyle w:val="CharPageNo"/>
        <w:rFonts w:ascii="Arial" w:hAnsi="Arial"/>
      </w:rPr>
      <w:fldChar w:fldCharType="end"/>
    </w:r>
  </w:p>
  <w:p w:rsidR="00CA713B" w:rsidRDefault="00406261">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3B" w:rsidRDefault="00406261">
      <w:r>
        <w:separator/>
      </w:r>
    </w:p>
  </w:footnote>
  <w:footnote w:type="continuationSeparator" w:id="0">
    <w:p w:rsidR="00CA713B" w:rsidRDefault="0040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406261">
    <w:pPr>
      <w:pStyle w:val="headerpartodd"/>
      <w:ind w:left="0" w:firstLine="0"/>
      <w:rPr>
        <w:i/>
      </w:rPr>
    </w:pPr>
    <w:r>
      <w:rPr>
        <w:i/>
      </w:rPr>
      <w:fldChar w:fldCharType="begin"/>
    </w:r>
    <w:r>
      <w:rPr>
        <w:i/>
      </w:rPr>
      <w:instrText xml:space="preserve"> Styleref "Name of Act/Reg" </w:instrText>
    </w:r>
    <w:r>
      <w:rPr>
        <w:i/>
      </w:rPr>
      <w:fldChar w:fldCharType="separate"/>
    </w:r>
    <w:r w:rsidR="00FE5141">
      <w:rPr>
        <w:i/>
        <w:noProof/>
      </w:rPr>
      <w:t>Warehousemen’s Liens Act Regulations and Rules of Court 1952.</w:t>
    </w:r>
    <w:r>
      <w:rPr>
        <w:i/>
      </w:rPr>
      <w:fldChar w:fldCharType="end"/>
    </w:r>
  </w:p>
  <w:p w:rsidR="00CA713B" w:rsidRDefault="00406261">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CA713B" w:rsidRDefault="00406261">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CA713B" w:rsidRDefault="00CA713B">
    <w:pPr>
      <w:pStyle w:val="headerpart"/>
    </w:pPr>
  </w:p>
  <w:p w:rsidR="00CA713B" w:rsidRDefault="00CA713B">
    <w:pPr>
      <w:pBdr>
        <w:bottom w:val="single" w:sz="6" w:space="1" w:color="auto"/>
      </w:pBdr>
      <w:rPr>
        <w:b/>
      </w:rPr>
    </w:pPr>
  </w:p>
  <w:p w:rsidR="00CA713B" w:rsidRDefault="00CA71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A713B">
      <w:trPr>
        <w:cantSplit/>
      </w:trPr>
      <w:tc>
        <w:tcPr>
          <w:tcW w:w="7312" w:type="dxa"/>
          <w:gridSpan w:val="2"/>
        </w:tcPr>
        <w:p w:rsidR="00CA713B" w:rsidRDefault="00E317FE">
          <w:pPr>
            <w:pStyle w:val="HeaderActNameLeft"/>
          </w:pPr>
          <w:fldSimple w:instr=" Styleref &quot;Name of Act/Reg&quot; ">
            <w:r w:rsidR="00FE5141">
              <w:rPr>
                <w:noProof/>
              </w:rPr>
              <w:t>Warehousemen’s Liens Act Regulations and Rules of Court 1952.</w:t>
            </w:r>
          </w:fldSimple>
        </w:p>
      </w:tc>
    </w:tr>
    <w:tr w:rsidR="00CA713B">
      <w:tc>
        <w:tcPr>
          <w:tcW w:w="1548" w:type="dxa"/>
        </w:tcPr>
        <w:p w:rsidR="00CA713B" w:rsidRDefault="00CA713B">
          <w:pPr>
            <w:pStyle w:val="HeaderNumberLeft"/>
          </w:pPr>
        </w:p>
      </w:tc>
      <w:tc>
        <w:tcPr>
          <w:tcW w:w="5764" w:type="dxa"/>
        </w:tcPr>
        <w:p w:rsidR="00CA713B" w:rsidRDefault="00CA713B">
          <w:pPr>
            <w:pStyle w:val="HeaderTextLeft"/>
          </w:pPr>
        </w:p>
      </w:tc>
    </w:tr>
    <w:tr w:rsidR="00CA713B">
      <w:tc>
        <w:tcPr>
          <w:tcW w:w="1548" w:type="dxa"/>
        </w:tcPr>
        <w:p w:rsidR="00CA713B" w:rsidRDefault="00CA713B">
          <w:pPr>
            <w:pStyle w:val="HeaderNumberLeft"/>
          </w:pPr>
        </w:p>
      </w:tc>
      <w:tc>
        <w:tcPr>
          <w:tcW w:w="5764" w:type="dxa"/>
        </w:tcPr>
        <w:p w:rsidR="00CA713B" w:rsidRDefault="00CA713B">
          <w:pPr>
            <w:pStyle w:val="HeaderTextLeft"/>
          </w:pPr>
        </w:p>
      </w:tc>
    </w:tr>
    <w:tr w:rsidR="00CA713B">
      <w:trPr>
        <w:cantSplit/>
      </w:trPr>
      <w:tc>
        <w:tcPr>
          <w:tcW w:w="7312" w:type="dxa"/>
          <w:gridSpan w:val="2"/>
        </w:tcPr>
        <w:p w:rsidR="00CA713B" w:rsidRDefault="00406261">
          <w:pPr>
            <w:pStyle w:val="HeaderSectionLeft"/>
          </w:pPr>
          <w:r>
            <w:t xml:space="preserve">Sch. </w:t>
          </w:r>
          <w:r>
            <w:fldChar w:fldCharType="begin"/>
          </w:r>
          <w:r>
            <w:instrText xml:space="preserve"> styleref CharSchNo</w:instrText>
          </w:r>
          <w:r>
            <w:fldChar w:fldCharType="end"/>
          </w:r>
        </w:p>
      </w:tc>
    </w:tr>
  </w:tbl>
  <w:p w:rsidR="00CA713B" w:rsidRDefault="00CA713B">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CA713B">
      <w:trPr>
        <w:gridAfter w:val="1"/>
        <w:wAfter w:w="36" w:type="dxa"/>
        <w:cantSplit/>
      </w:trPr>
      <w:tc>
        <w:tcPr>
          <w:tcW w:w="7312" w:type="dxa"/>
          <w:gridSpan w:val="3"/>
        </w:tcPr>
        <w:p w:rsidR="00CA713B" w:rsidRDefault="00E317FE">
          <w:pPr>
            <w:pStyle w:val="HeaderActNameRight"/>
          </w:pPr>
          <w:fldSimple w:instr=" Styleref &quot;Name of Act/Reg&quot; ">
            <w:r w:rsidR="00FE5141">
              <w:rPr>
                <w:noProof/>
              </w:rPr>
              <w:t>Warehousemen’s Liens Act Regulations and Rules of Court 1952.</w:t>
            </w:r>
          </w:fldSimple>
        </w:p>
      </w:tc>
    </w:tr>
    <w:tr w:rsidR="00CA713B">
      <w:tblPrEx>
        <w:tblCellMar>
          <w:left w:w="72" w:type="dxa"/>
          <w:right w:w="72" w:type="dxa"/>
        </w:tblCellMar>
      </w:tblPrEx>
      <w:trPr>
        <w:gridBefore w:val="1"/>
        <w:wBefore w:w="36" w:type="dxa"/>
      </w:trPr>
      <w:tc>
        <w:tcPr>
          <w:tcW w:w="5760" w:type="dxa"/>
        </w:tcPr>
        <w:p w:rsidR="00CA713B" w:rsidRDefault="00CA713B">
          <w:pPr>
            <w:pStyle w:val="HeaderTextRight"/>
          </w:pPr>
        </w:p>
      </w:tc>
      <w:tc>
        <w:tcPr>
          <w:tcW w:w="1552" w:type="dxa"/>
          <w:gridSpan w:val="2"/>
        </w:tcPr>
        <w:p w:rsidR="00CA713B" w:rsidRDefault="00CA713B">
          <w:pPr>
            <w:pStyle w:val="HeaderNumberRight"/>
          </w:pPr>
        </w:p>
      </w:tc>
    </w:tr>
    <w:tr w:rsidR="00CA713B">
      <w:tblPrEx>
        <w:tblCellMar>
          <w:left w:w="72" w:type="dxa"/>
          <w:right w:w="72" w:type="dxa"/>
        </w:tblCellMar>
      </w:tblPrEx>
      <w:trPr>
        <w:gridBefore w:val="1"/>
        <w:wBefore w:w="36" w:type="dxa"/>
      </w:trPr>
      <w:tc>
        <w:tcPr>
          <w:tcW w:w="5760" w:type="dxa"/>
        </w:tcPr>
        <w:p w:rsidR="00CA713B" w:rsidRDefault="00CA713B">
          <w:pPr>
            <w:pStyle w:val="HeaderTextRight"/>
          </w:pPr>
        </w:p>
      </w:tc>
      <w:tc>
        <w:tcPr>
          <w:tcW w:w="1552" w:type="dxa"/>
          <w:gridSpan w:val="2"/>
        </w:tcPr>
        <w:p w:rsidR="00CA713B" w:rsidRDefault="00CA713B">
          <w:pPr>
            <w:pStyle w:val="HeaderNumberRight"/>
          </w:pPr>
        </w:p>
      </w:tc>
    </w:tr>
    <w:tr w:rsidR="00CA713B">
      <w:trPr>
        <w:gridAfter w:val="1"/>
        <w:wAfter w:w="36" w:type="dxa"/>
        <w:cantSplit/>
      </w:trPr>
      <w:tc>
        <w:tcPr>
          <w:tcW w:w="7312" w:type="dxa"/>
          <w:gridSpan w:val="3"/>
        </w:tcPr>
        <w:p w:rsidR="00CA713B" w:rsidRDefault="00406261">
          <w:pPr>
            <w:pStyle w:val="HeaderSectionRight"/>
          </w:pPr>
          <w:r>
            <w:t xml:space="preserve">Sch. </w:t>
          </w:r>
          <w:r>
            <w:fldChar w:fldCharType="begin"/>
          </w:r>
          <w:r>
            <w:instrText xml:space="preserve"> styleref CharSchNo </w:instrText>
          </w:r>
          <w:r>
            <w:fldChar w:fldCharType="end"/>
          </w:r>
        </w:p>
      </w:tc>
    </w:tr>
  </w:tbl>
  <w:p w:rsidR="00CA713B" w:rsidRDefault="00CA713B">
    <w:pPr>
      <w:pStyle w:val="Header"/>
      <w:pBdr>
        <w:top w:val="single" w:sz="4" w:space="1" w:color="auto"/>
      </w:pBdr>
    </w:pPr>
  </w:p>
  <w:p w:rsidR="00CA713B" w:rsidRDefault="00CA713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A713B">
      <w:trPr>
        <w:cantSplit/>
      </w:trPr>
      <w:tc>
        <w:tcPr>
          <w:tcW w:w="7312" w:type="dxa"/>
          <w:gridSpan w:val="2"/>
        </w:tcPr>
        <w:p w:rsidR="00CA713B" w:rsidRDefault="00E317FE">
          <w:pPr>
            <w:pStyle w:val="HeaderActNameLeft"/>
          </w:pPr>
          <w:fldSimple w:instr=" Styleref &quot;Name of Act/Reg&quot; ">
            <w:r w:rsidR="00FE5141">
              <w:rPr>
                <w:noProof/>
              </w:rPr>
              <w:t>Warehousemen’s Liens Act Regulations and Rules of Court 1952.</w:t>
            </w:r>
          </w:fldSimple>
        </w:p>
      </w:tc>
    </w:tr>
    <w:tr w:rsidR="00CA713B">
      <w:tc>
        <w:tcPr>
          <w:tcW w:w="1548" w:type="dxa"/>
        </w:tcPr>
        <w:p w:rsidR="00CA713B" w:rsidRDefault="00CA713B">
          <w:pPr>
            <w:pStyle w:val="HeaderNumberLeft"/>
          </w:pPr>
        </w:p>
      </w:tc>
      <w:tc>
        <w:tcPr>
          <w:tcW w:w="5764" w:type="dxa"/>
        </w:tcPr>
        <w:p w:rsidR="00CA713B" w:rsidRDefault="00CA713B">
          <w:pPr>
            <w:pStyle w:val="HeaderTextLeft"/>
          </w:pPr>
        </w:p>
      </w:tc>
    </w:tr>
    <w:tr w:rsidR="00CA713B">
      <w:tc>
        <w:tcPr>
          <w:tcW w:w="1548" w:type="dxa"/>
        </w:tcPr>
        <w:p w:rsidR="00CA713B" w:rsidRDefault="00CA713B">
          <w:pPr>
            <w:pStyle w:val="HeaderNumberLeft"/>
          </w:pPr>
        </w:p>
      </w:tc>
      <w:tc>
        <w:tcPr>
          <w:tcW w:w="5764" w:type="dxa"/>
        </w:tcPr>
        <w:p w:rsidR="00CA713B" w:rsidRDefault="00CA713B">
          <w:pPr>
            <w:pStyle w:val="HeaderTextLeft"/>
          </w:pPr>
        </w:p>
      </w:tc>
    </w:tr>
    <w:tr w:rsidR="00CA713B">
      <w:trPr>
        <w:cantSplit/>
      </w:trPr>
      <w:tc>
        <w:tcPr>
          <w:tcW w:w="7312" w:type="dxa"/>
          <w:gridSpan w:val="2"/>
        </w:tcPr>
        <w:p w:rsidR="00CA713B" w:rsidRDefault="00CA713B">
          <w:pPr>
            <w:pStyle w:val="HeaderSectionLeft"/>
          </w:pPr>
        </w:p>
      </w:tc>
    </w:tr>
  </w:tbl>
  <w:p w:rsidR="00CA713B" w:rsidRDefault="00CA713B">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CA713B">
      <w:trPr>
        <w:cantSplit/>
      </w:trPr>
      <w:tc>
        <w:tcPr>
          <w:tcW w:w="7312" w:type="dxa"/>
          <w:gridSpan w:val="2"/>
        </w:tcPr>
        <w:p w:rsidR="00CA713B" w:rsidRDefault="00E317FE">
          <w:pPr>
            <w:pStyle w:val="HeaderActNameRight"/>
          </w:pPr>
          <w:fldSimple w:instr=" Styleref &quot;Name of Act/Reg&quot; ">
            <w:r w:rsidR="00FE5141">
              <w:rPr>
                <w:noProof/>
              </w:rPr>
              <w:t>Warehousemen’s Liens Act Regulations and Rules of Court 1952.</w:t>
            </w:r>
          </w:fldSimple>
        </w:p>
      </w:tc>
    </w:tr>
    <w:tr w:rsidR="00CA713B">
      <w:tc>
        <w:tcPr>
          <w:tcW w:w="5760" w:type="dxa"/>
        </w:tcPr>
        <w:p w:rsidR="00CA713B" w:rsidRDefault="00CA713B">
          <w:pPr>
            <w:pStyle w:val="HeaderTextRight"/>
          </w:pPr>
        </w:p>
      </w:tc>
      <w:tc>
        <w:tcPr>
          <w:tcW w:w="1552" w:type="dxa"/>
        </w:tcPr>
        <w:p w:rsidR="00CA713B" w:rsidRDefault="00CA713B">
          <w:pPr>
            <w:pStyle w:val="HeaderNumberRight"/>
          </w:pPr>
        </w:p>
      </w:tc>
    </w:tr>
    <w:tr w:rsidR="00CA713B">
      <w:tc>
        <w:tcPr>
          <w:tcW w:w="5760" w:type="dxa"/>
        </w:tcPr>
        <w:p w:rsidR="00CA713B" w:rsidRDefault="00CA713B">
          <w:pPr>
            <w:pStyle w:val="HeaderTextRight"/>
          </w:pPr>
        </w:p>
      </w:tc>
      <w:tc>
        <w:tcPr>
          <w:tcW w:w="1552" w:type="dxa"/>
        </w:tcPr>
        <w:p w:rsidR="00CA713B" w:rsidRDefault="00CA713B">
          <w:pPr>
            <w:pStyle w:val="HeaderNumberRight"/>
          </w:pPr>
        </w:p>
      </w:tc>
    </w:tr>
    <w:tr w:rsidR="00CA713B">
      <w:trPr>
        <w:cantSplit/>
      </w:trPr>
      <w:tc>
        <w:tcPr>
          <w:tcW w:w="7312" w:type="dxa"/>
          <w:gridSpan w:val="2"/>
        </w:tcPr>
        <w:p w:rsidR="00CA713B" w:rsidRDefault="00CA713B">
          <w:pPr>
            <w:pStyle w:val="HeaderSectionRight"/>
          </w:pPr>
        </w:p>
      </w:tc>
    </w:tr>
  </w:tbl>
  <w:p w:rsidR="00CA713B" w:rsidRDefault="00CA713B">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406261">
    <w:pPr>
      <w:pStyle w:val="headerpartodd"/>
      <w:ind w:left="0" w:firstLine="0"/>
      <w:rPr>
        <w:i/>
      </w:rPr>
    </w:pPr>
    <w:r>
      <w:rPr>
        <w:i/>
      </w:rPr>
      <w:fldChar w:fldCharType="begin"/>
    </w:r>
    <w:r>
      <w:rPr>
        <w:i/>
      </w:rPr>
      <w:instrText xml:space="preserve"> Styleref "Name of Act/Reg" </w:instrText>
    </w:r>
    <w:r>
      <w:rPr>
        <w:i/>
      </w:rPr>
      <w:fldChar w:fldCharType="separate"/>
    </w:r>
    <w:r w:rsidR="00FE5141">
      <w:rPr>
        <w:i/>
        <w:noProof/>
      </w:rPr>
      <w:t>Warehousemen’s Liens Act Regulations and Rules of Court 1952.</w:t>
    </w:r>
    <w:r>
      <w:rPr>
        <w:i/>
      </w:rPr>
      <w:fldChar w:fldCharType="end"/>
    </w:r>
  </w:p>
  <w:p w:rsidR="00CA713B" w:rsidRDefault="00CA713B">
    <w:pPr>
      <w:pStyle w:val="headerpartodd"/>
      <w:ind w:left="0" w:firstLine="0"/>
      <w:rPr>
        <w:b w:val="0"/>
        <w:i/>
      </w:rPr>
    </w:pPr>
  </w:p>
  <w:p w:rsidR="00CA713B" w:rsidRDefault="00CA713B">
    <w:pPr>
      <w:pStyle w:val="headerpart"/>
    </w:pPr>
  </w:p>
  <w:p w:rsidR="00CA713B" w:rsidRDefault="00CA713B">
    <w:pPr>
      <w:pStyle w:val="headerpart"/>
    </w:pPr>
  </w:p>
  <w:p w:rsidR="00CA713B" w:rsidRDefault="00CA713B">
    <w:pPr>
      <w:pBdr>
        <w:bottom w:val="single" w:sz="6" w:space="1" w:color="auto"/>
      </w:pBdr>
      <w:rPr>
        <w:b/>
      </w:rPr>
    </w:pPr>
  </w:p>
  <w:p w:rsidR="00CA713B" w:rsidRDefault="00CA713B"/>
  <w:p w:rsidR="00CA713B" w:rsidRDefault="00CA713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406261">
    <w:pPr>
      <w:pStyle w:val="headerpartodd"/>
      <w:ind w:left="0" w:firstLine="0"/>
      <w:jc w:val="right"/>
      <w:rPr>
        <w:i/>
      </w:rPr>
    </w:pPr>
    <w:r>
      <w:rPr>
        <w:i/>
      </w:rPr>
      <w:fldChar w:fldCharType="begin"/>
    </w:r>
    <w:r>
      <w:rPr>
        <w:i/>
      </w:rPr>
      <w:instrText xml:space="preserve"> Styleref "Name of Act/Reg" </w:instrText>
    </w:r>
    <w:r>
      <w:rPr>
        <w:i/>
      </w:rPr>
      <w:fldChar w:fldCharType="separate"/>
    </w:r>
    <w:r w:rsidR="00FE5141">
      <w:rPr>
        <w:i/>
        <w:noProof/>
      </w:rPr>
      <w:t>Warehousemen’s Liens Act Regulations and Rules of Court 1952.</w:t>
    </w:r>
    <w:r>
      <w:rPr>
        <w:i/>
      </w:rPr>
      <w:fldChar w:fldCharType="end"/>
    </w:r>
  </w:p>
  <w:p w:rsidR="00CA713B" w:rsidRDefault="00CA713B">
    <w:pPr>
      <w:pStyle w:val="headerpartodd"/>
      <w:ind w:left="0" w:firstLine="0"/>
      <w:jc w:val="right"/>
      <w:rPr>
        <w:b w:val="0"/>
        <w:i/>
      </w:rPr>
    </w:pPr>
  </w:p>
  <w:p w:rsidR="00CA713B" w:rsidRDefault="00CA713B">
    <w:pPr>
      <w:pStyle w:val="headerpart"/>
      <w:jc w:val="right"/>
    </w:pPr>
  </w:p>
  <w:p w:rsidR="00CA713B" w:rsidRDefault="00CA713B">
    <w:pPr>
      <w:pStyle w:val="headerpart"/>
      <w:jc w:val="right"/>
    </w:pPr>
  </w:p>
  <w:p w:rsidR="00CA713B" w:rsidRDefault="00CA713B">
    <w:pPr>
      <w:pBdr>
        <w:bottom w:val="single" w:sz="6" w:space="1" w:color="auto"/>
      </w:pBdr>
      <w:jc w:val="right"/>
      <w:rPr>
        <w:b/>
      </w:rPr>
    </w:pPr>
  </w:p>
  <w:p w:rsidR="00CA713B" w:rsidRDefault="00CA713B"/>
  <w:p w:rsidR="00CA713B" w:rsidRDefault="00CA71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41" w:rsidRDefault="00FE5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41" w:rsidRDefault="00FE51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A713B">
      <w:trPr>
        <w:cantSplit/>
      </w:trPr>
      <w:tc>
        <w:tcPr>
          <w:tcW w:w="7312" w:type="dxa"/>
          <w:gridSpan w:val="2"/>
        </w:tcPr>
        <w:p w:rsidR="00CA713B" w:rsidRDefault="00406261">
          <w:pPr>
            <w:pStyle w:val="HeaderActNameLeft"/>
          </w:pPr>
          <w:r>
            <w:rPr>
              <w:i w:val="0"/>
            </w:rPr>
            <w:fldChar w:fldCharType="begin"/>
          </w:r>
          <w:r>
            <w:rPr>
              <w:i w:val="0"/>
            </w:rPr>
            <w:instrText xml:space="preserve"> Styleref "Name of Act/Reg" </w:instrText>
          </w:r>
          <w:r>
            <w:rPr>
              <w:i w:val="0"/>
            </w:rPr>
            <w:fldChar w:fldCharType="separate"/>
          </w:r>
          <w:r w:rsidR="00FE5141">
            <w:rPr>
              <w:i w:val="0"/>
              <w:noProof/>
            </w:rPr>
            <w:t>Warehousemen’s Liens Act Regulations and Rules of Court 1952.</w:t>
          </w:r>
          <w:r>
            <w:rPr>
              <w:i w:val="0"/>
            </w:rPr>
            <w:fldChar w:fldCharType="end"/>
          </w:r>
        </w:p>
      </w:tc>
    </w:tr>
    <w:tr w:rsidR="00CA713B">
      <w:tc>
        <w:tcPr>
          <w:tcW w:w="1548" w:type="dxa"/>
        </w:tcPr>
        <w:p w:rsidR="00CA713B" w:rsidRDefault="00CA713B">
          <w:pPr>
            <w:pStyle w:val="HeaderNumberLeft"/>
          </w:pPr>
        </w:p>
      </w:tc>
      <w:tc>
        <w:tcPr>
          <w:tcW w:w="5764" w:type="dxa"/>
        </w:tcPr>
        <w:p w:rsidR="00CA713B" w:rsidRDefault="00CA713B">
          <w:pPr>
            <w:pStyle w:val="HeaderTextLeft"/>
          </w:pPr>
        </w:p>
      </w:tc>
    </w:tr>
    <w:tr w:rsidR="00CA713B">
      <w:tc>
        <w:tcPr>
          <w:tcW w:w="1548" w:type="dxa"/>
        </w:tcPr>
        <w:p w:rsidR="00CA713B" w:rsidRDefault="00CA713B">
          <w:pPr>
            <w:pStyle w:val="HeaderNumberLeft"/>
          </w:pPr>
        </w:p>
      </w:tc>
      <w:tc>
        <w:tcPr>
          <w:tcW w:w="5764" w:type="dxa"/>
        </w:tcPr>
        <w:p w:rsidR="00CA713B" w:rsidRDefault="00CA713B">
          <w:pPr>
            <w:pStyle w:val="HeaderTextLeft"/>
          </w:pPr>
        </w:p>
      </w:tc>
    </w:tr>
    <w:tr w:rsidR="00CA713B">
      <w:trPr>
        <w:cantSplit/>
      </w:trPr>
      <w:tc>
        <w:tcPr>
          <w:tcW w:w="7312" w:type="dxa"/>
          <w:gridSpan w:val="2"/>
        </w:tcPr>
        <w:p w:rsidR="00CA713B" w:rsidRDefault="00CA713B">
          <w:pPr>
            <w:pStyle w:val="HeaderSectionLeft"/>
          </w:pPr>
        </w:p>
      </w:tc>
    </w:tr>
  </w:tbl>
  <w:p w:rsidR="00CA713B" w:rsidRDefault="00CA713B">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CA713B">
      <w:trPr>
        <w:cantSplit/>
      </w:trPr>
      <w:tc>
        <w:tcPr>
          <w:tcW w:w="7312" w:type="dxa"/>
          <w:gridSpan w:val="2"/>
        </w:tcPr>
        <w:p w:rsidR="00CA713B" w:rsidRDefault="00E317FE">
          <w:pPr>
            <w:pStyle w:val="HeaderActNameRight"/>
          </w:pPr>
          <w:fldSimple w:instr=" Styleref &quot;Name of Act/Reg&quot; ">
            <w:r w:rsidR="00FE5141">
              <w:rPr>
                <w:noProof/>
              </w:rPr>
              <w:t>Warehousemen’s Liens Act Regulations and Rules of Court 1952.</w:t>
            </w:r>
          </w:fldSimple>
        </w:p>
      </w:tc>
    </w:tr>
    <w:tr w:rsidR="00CA713B">
      <w:tc>
        <w:tcPr>
          <w:tcW w:w="5760" w:type="dxa"/>
        </w:tcPr>
        <w:p w:rsidR="00CA713B" w:rsidRDefault="00CA713B">
          <w:pPr>
            <w:pStyle w:val="HeaderTextRight"/>
          </w:pPr>
        </w:p>
      </w:tc>
      <w:tc>
        <w:tcPr>
          <w:tcW w:w="1552" w:type="dxa"/>
        </w:tcPr>
        <w:p w:rsidR="00CA713B" w:rsidRDefault="00CA713B">
          <w:pPr>
            <w:pStyle w:val="HeaderNumberRight"/>
          </w:pPr>
        </w:p>
      </w:tc>
    </w:tr>
    <w:tr w:rsidR="00CA713B">
      <w:tc>
        <w:tcPr>
          <w:tcW w:w="5760" w:type="dxa"/>
        </w:tcPr>
        <w:p w:rsidR="00CA713B" w:rsidRDefault="00CA713B">
          <w:pPr>
            <w:pStyle w:val="HeaderTextRight"/>
          </w:pPr>
        </w:p>
      </w:tc>
      <w:tc>
        <w:tcPr>
          <w:tcW w:w="1552" w:type="dxa"/>
        </w:tcPr>
        <w:p w:rsidR="00CA713B" w:rsidRDefault="00CA713B">
          <w:pPr>
            <w:pStyle w:val="HeaderNumberRight"/>
          </w:pPr>
        </w:p>
      </w:tc>
    </w:tr>
    <w:tr w:rsidR="00CA713B">
      <w:trPr>
        <w:cantSplit/>
      </w:trPr>
      <w:tc>
        <w:tcPr>
          <w:tcW w:w="7312" w:type="dxa"/>
          <w:gridSpan w:val="2"/>
        </w:tcPr>
        <w:p w:rsidR="00CA713B" w:rsidRDefault="00CA713B">
          <w:pPr>
            <w:pStyle w:val="HeaderSectionRight"/>
          </w:pPr>
        </w:p>
      </w:tc>
    </w:tr>
  </w:tbl>
  <w:p w:rsidR="00CA713B" w:rsidRDefault="00CA713B">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CA713B">
      <w:trPr>
        <w:cantSplit/>
      </w:trPr>
      <w:tc>
        <w:tcPr>
          <w:tcW w:w="7312" w:type="dxa"/>
          <w:gridSpan w:val="2"/>
        </w:tcPr>
        <w:p w:rsidR="00CA713B" w:rsidRDefault="00E317FE">
          <w:pPr>
            <w:pStyle w:val="HeaderActNameLeft"/>
          </w:pPr>
          <w:fldSimple w:instr=" Styleref &quot;Name of Act/Reg&quot; ">
            <w:r w:rsidR="00FE5141">
              <w:rPr>
                <w:noProof/>
              </w:rPr>
              <w:t>Warehousemen’s Liens Act Regulations and Rules of Court 1952.</w:t>
            </w:r>
          </w:fldSimple>
        </w:p>
      </w:tc>
    </w:tr>
    <w:tr w:rsidR="00CA713B">
      <w:tc>
        <w:tcPr>
          <w:tcW w:w="1305" w:type="dxa"/>
        </w:tcPr>
        <w:p w:rsidR="00CA713B" w:rsidRDefault="00406261">
          <w:pPr>
            <w:pStyle w:val="HeaderNumberLeft"/>
          </w:pPr>
          <w:r>
            <w:fldChar w:fldCharType="begin"/>
          </w:r>
          <w:r>
            <w:instrText xml:space="preserve"> styleref CharPartNo </w:instrText>
          </w:r>
          <w:r>
            <w:fldChar w:fldCharType="end"/>
          </w:r>
        </w:p>
      </w:tc>
      <w:tc>
        <w:tcPr>
          <w:tcW w:w="6007" w:type="dxa"/>
        </w:tcPr>
        <w:p w:rsidR="00CA713B" w:rsidRDefault="00406261">
          <w:pPr>
            <w:pStyle w:val="HeaderTextLeft"/>
          </w:pPr>
          <w:r>
            <w:fldChar w:fldCharType="begin"/>
          </w:r>
          <w:r>
            <w:instrText xml:space="preserve"> styleref CharPartText </w:instrText>
          </w:r>
          <w:r>
            <w:fldChar w:fldCharType="end"/>
          </w:r>
        </w:p>
      </w:tc>
    </w:tr>
    <w:tr w:rsidR="00CA713B">
      <w:tc>
        <w:tcPr>
          <w:tcW w:w="1305" w:type="dxa"/>
        </w:tcPr>
        <w:p w:rsidR="00CA713B" w:rsidRDefault="00406261">
          <w:pPr>
            <w:pStyle w:val="HeaderNumberLeft"/>
          </w:pPr>
          <w:r>
            <w:fldChar w:fldCharType="begin"/>
          </w:r>
          <w:r>
            <w:instrText xml:space="preserve"> styleref CharDivNo </w:instrText>
          </w:r>
          <w:r>
            <w:fldChar w:fldCharType="end"/>
          </w:r>
        </w:p>
      </w:tc>
      <w:tc>
        <w:tcPr>
          <w:tcW w:w="6007" w:type="dxa"/>
        </w:tcPr>
        <w:p w:rsidR="00CA713B" w:rsidRDefault="00406261">
          <w:pPr>
            <w:pStyle w:val="HeaderTextLeft"/>
          </w:pPr>
          <w:r>
            <w:fldChar w:fldCharType="begin"/>
          </w:r>
          <w:r>
            <w:instrText xml:space="preserve"> styleref CharDivText </w:instrText>
          </w:r>
          <w:r>
            <w:fldChar w:fldCharType="end"/>
          </w:r>
        </w:p>
      </w:tc>
    </w:tr>
    <w:tr w:rsidR="00CA713B">
      <w:trPr>
        <w:cantSplit/>
      </w:trPr>
      <w:tc>
        <w:tcPr>
          <w:tcW w:w="7312" w:type="dxa"/>
          <w:gridSpan w:val="2"/>
        </w:tcPr>
        <w:p w:rsidR="00CA713B" w:rsidRDefault="00406261">
          <w:pPr>
            <w:pStyle w:val="HeaderSectionLeft"/>
          </w:pPr>
          <w:r>
            <w:t xml:space="preserve">s. </w:t>
          </w:r>
          <w:fldSimple w:instr=" styleref CharSectno ">
            <w:r w:rsidR="00FE5141">
              <w:rPr>
                <w:noProof/>
              </w:rPr>
              <w:t>1</w:t>
            </w:r>
          </w:fldSimple>
        </w:p>
      </w:tc>
    </w:tr>
  </w:tbl>
  <w:p w:rsidR="00CA713B" w:rsidRDefault="00CA713B">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CA713B">
      <w:trPr>
        <w:cantSplit/>
      </w:trPr>
      <w:tc>
        <w:tcPr>
          <w:tcW w:w="7312" w:type="dxa"/>
          <w:gridSpan w:val="2"/>
        </w:tcPr>
        <w:p w:rsidR="00CA713B" w:rsidRDefault="00E317FE">
          <w:pPr>
            <w:pStyle w:val="HeaderActNameRight"/>
          </w:pPr>
          <w:fldSimple w:instr=" Styleref &quot;Name of Act/Reg&quot; ">
            <w:r w:rsidR="00FE5141">
              <w:rPr>
                <w:noProof/>
              </w:rPr>
              <w:t>Warehousemen’s Liens Act Regulations and Rules of Court 1952.</w:t>
            </w:r>
          </w:fldSimple>
        </w:p>
      </w:tc>
    </w:tr>
    <w:tr w:rsidR="00CA713B">
      <w:tc>
        <w:tcPr>
          <w:tcW w:w="5985" w:type="dxa"/>
        </w:tcPr>
        <w:p w:rsidR="00CA713B" w:rsidRDefault="00406261">
          <w:pPr>
            <w:pStyle w:val="HeaderTextRight"/>
          </w:pPr>
          <w:r>
            <w:fldChar w:fldCharType="begin"/>
          </w:r>
          <w:r>
            <w:instrText xml:space="preserve"> styleref CharPartText </w:instrText>
          </w:r>
          <w:r>
            <w:fldChar w:fldCharType="end"/>
          </w:r>
        </w:p>
      </w:tc>
      <w:tc>
        <w:tcPr>
          <w:tcW w:w="1327" w:type="dxa"/>
        </w:tcPr>
        <w:p w:rsidR="00CA713B" w:rsidRDefault="00406261">
          <w:pPr>
            <w:pStyle w:val="HeaderNumberRight"/>
          </w:pPr>
          <w:r>
            <w:fldChar w:fldCharType="begin"/>
          </w:r>
          <w:r>
            <w:instrText xml:space="preserve"> styleref CharPartNo </w:instrText>
          </w:r>
          <w:r>
            <w:fldChar w:fldCharType="end"/>
          </w:r>
        </w:p>
      </w:tc>
    </w:tr>
    <w:tr w:rsidR="00CA713B">
      <w:tc>
        <w:tcPr>
          <w:tcW w:w="5985" w:type="dxa"/>
        </w:tcPr>
        <w:p w:rsidR="00CA713B" w:rsidRDefault="00406261">
          <w:pPr>
            <w:pStyle w:val="HeaderTextRight"/>
          </w:pPr>
          <w:r>
            <w:fldChar w:fldCharType="begin"/>
          </w:r>
          <w:r>
            <w:instrText xml:space="preserve"> styleref CharDivText </w:instrText>
          </w:r>
          <w:r>
            <w:fldChar w:fldCharType="end"/>
          </w:r>
        </w:p>
      </w:tc>
      <w:tc>
        <w:tcPr>
          <w:tcW w:w="1327" w:type="dxa"/>
        </w:tcPr>
        <w:p w:rsidR="00CA713B" w:rsidRDefault="00406261">
          <w:pPr>
            <w:pStyle w:val="HeaderNumberRight"/>
          </w:pPr>
          <w:r>
            <w:fldChar w:fldCharType="begin"/>
          </w:r>
          <w:r>
            <w:instrText xml:space="preserve"> styleref CharDivNo </w:instrText>
          </w:r>
          <w:r>
            <w:fldChar w:fldCharType="end"/>
          </w:r>
        </w:p>
      </w:tc>
    </w:tr>
    <w:tr w:rsidR="00CA713B">
      <w:trPr>
        <w:cantSplit/>
      </w:trPr>
      <w:tc>
        <w:tcPr>
          <w:tcW w:w="7312" w:type="dxa"/>
          <w:gridSpan w:val="2"/>
        </w:tcPr>
        <w:p w:rsidR="00CA713B" w:rsidRDefault="00406261">
          <w:pPr>
            <w:pStyle w:val="HeaderSectionRight"/>
          </w:pPr>
          <w:r>
            <w:t xml:space="preserve">s. </w:t>
          </w:r>
          <w:fldSimple w:instr=" styleref CharSectno ">
            <w:r w:rsidR="00FE5141">
              <w:rPr>
                <w:noProof/>
              </w:rPr>
              <w:t>1</w:t>
            </w:r>
          </w:fldSimple>
        </w:p>
      </w:tc>
    </w:tr>
  </w:tbl>
  <w:p w:rsidR="00CA713B" w:rsidRDefault="00CA713B">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3B" w:rsidRDefault="00CA7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C6A9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30AB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790DA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1504C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E7A59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BCA9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02C9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0AD7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988CB9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3CFA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372A9D4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A872B41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9105318"/>
    <w:docVar w:name="WAFER_20140609105318" w:val="RemoveTocBookmarks,RemoveUnusedBookmarks,RemoveLanguageTags,UsedStyles,ResetPageSize"/>
    <w:docVar w:name="WAFER_20140609105318_GUID" w:val="23066edd-b3ee-4f1c-8aa3-36f3a2a0f2c2"/>
  </w:docVars>
  <w:rsids>
    <w:rsidRoot w:val="00406261"/>
    <w:rsid w:val="00232CB8"/>
    <w:rsid w:val="00256E78"/>
    <w:rsid w:val="00315A74"/>
    <w:rsid w:val="00406261"/>
    <w:rsid w:val="00BE17D0"/>
    <w:rsid w:val="00CA713B"/>
    <w:rsid w:val="00E317FE"/>
    <w:rsid w:val="00FE51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hText">
    <w:name w:val="CharSchText"/>
    <w:rPr>
      <w:noProof w:val="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ClsNo">
    <w:name w:val="CharSClsNo"/>
    <w:basedOn w:val="DefaultParagraphFont"/>
    <w:rPr>
      <w:sz w:val="22"/>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hText">
    <w:name w:val="CharSchText"/>
    <w:rPr>
      <w:noProof w:val="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ClsNo">
    <w:name w:val="CharSClsNo"/>
    <w:basedOn w:val="DefaultParagraphFont"/>
    <w:rPr>
      <w:sz w:val="22"/>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2095</Words>
  <Characters>9910</Characters>
  <Application>Microsoft Office Word</Application>
  <DocSecurity>0</DocSecurity>
  <Lines>319</Lines>
  <Paragraphs>218</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Warehousemen's Liens Act Regulations and Rules of Court 1952 - 00-a0-07</dc:title>
  <dc:subject/>
  <dc:creator>David Harrold</dc:creator>
  <cp:keywords/>
  <cp:lastModifiedBy>svcMRProcess</cp:lastModifiedBy>
  <cp:revision>4</cp:revision>
  <cp:lastPrinted>1999-01-07T08:56:00Z</cp:lastPrinted>
  <dcterms:created xsi:type="dcterms:W3CDTF">2014-06-09T04:03:00Z</dcterms:created>
  <dcterms:modified xsi:type="dcterms:W3CDTF">2014-06-09T04:03:00Z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February 1953 pp.368-71</vt:lpwstr>
  </property>
  <property fmtid="{D5CDD505-2E9C-101B-9397-08002B2CF9AE}" pid="3" name="CommencementDate">
    <vt:lpwstr>19981111</vt:lpwstr>
  </property>
  <property fmtid="{D5CDD505-2E9C-101B-9397-08002B2CF9AE}" pid="4" name="DocumentType">
    <vt:lpwstr>Reg</vt:lpwstr>
  </property>
  <property fmtid="{D5CDD505-2E9C-101B-9397-08002B2CF9AE}" pid="5" name="AsAtDate">
    <vt:lpwstr>11 Nov 1998</vt:lpwstr>
  </property>
  <property fmtid="{D5CDD505-2E9C-101B-9397-08002B2CF9AE}" pid="6" name="Suffix">
    <vt:lpwstr>00-a0-07</vt:lpwstr>
  </property>
</Properties>
</file>